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4CD56" w14:textId="4CDE976D" w:rsidR="005C22C7" w:rsidRPr="00752E46" w:rsidRDefault="00F40FAF" w:rsidP="00752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E46">
        <w:rPr>
          <w:rFonts w:ascii="Times New Roman" w:hAnsi="Times New Roman" w:cs="Times New Roman"/>
          <w:b/>
          <w:sz w:val="24"/>
          <w:szCs w:val="24"/>
        </w:rPr>
        <w:t>VISAGINO ,,GEROSIOS VILTIES“ PROGIMNAZIJ</w:t>
      </w:r>
      <w:r w:rsidR="00752E46">
        <w:rPr>
          <w:rFonts w:ascii="Times New Roman" w:hAnsi="Times New Roman" w:cs="Times New Roman"/>
          <w:b/>
          <w:sz w:val="24"/>
          <w:szCs w:val="24"/>
        </w:rPr>
        <w:t>A</w:t>
      </w:r>
    </w:p>
    <w:p w14:paraId="2B316D86" w14:textId="2FF2046D" w:rsidR="00F40FAF" w:rsidRPr="00752E46" w:rsidRDefault="00F40FAF" w:rsidP="00752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E46">
        <w:rPr>
          <w:rFonts w:ascii="Times New Roman" w:hAnsi="Times New Roman" w:cs="Times New Roman"/>
          <w:b/>
          <w:sz w:val="24"/>
          <w:szCs w:val="24"/>
        </w:rPr>
        <w:t>KORUPCIJOS TOLERANCIJOS APKLAUSA</w:t>
      </w:r>
    </w:p>
    <w:p w14:paraId="72A0A9A7" w14:textId="1E5E5C1F" w:rsidR="00F40FAF" w:rsidRPr="00752E46" w:rsidRDefault="00F40FAF" w:rsidP="00752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E46">
        <w:rPr>
          <w:rFonts w:ascii="Times New Roman" w:hAnsi="Times New Roman" w:cs="Times New Roman"/>
          <w:b/>
          <w:sz w:val="24"/>
          <w:szCs w:val="24"/>
        </w:rPr>
        <w:t>2025 m. vasaris</w:t>
      </w:r>
    </w:p>
    <w:p w14:paraId="2500C749" w14:textId="387E5E58" w:rsidR="00F40FAF" w:rsidRPr="00752E46" w:rsidRDefault="00F40FA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sz w:val="24"/>
          <w:szCs w:val="24"/>
        </w:rPr>
        <w:t>2025 m. vasario mėnesį Visagino ,,G</w:t>
      </w:r>
      <w:r w:rsidR="00752E46">
        <w:rPr>
          <w:rFonts w:ascii="Times New Roman" w:hAnsi="Times New Roman" w:cs="Times New Roman"/>
          <w:sz w:val="24"/>
          <w:szCs w:val="24"/>
        </w:rPr>
        <w:t>e</w:t>
      </w:r>
      <w:r w:rsidRPr="00752E46">
        <w:rPr>
          <w:rFonts w:ascii="Times New Roman" w:hAnsi="Times New Roman" w:cs="Times New Roman"/>
          <w:sz w:val="24"/>
          <w:szCs w:val="24"/>
        </w:rPr>
        <w:t>rosios vilties“ progimnazijoje vyko darbuotojų korupcijos tolerancijos apklausa.</w:t>
      </w:r>
    </w:p>
    <w:p w14:paraId="7C5AA804" w14:textId="22B7A5BA" w:rsidR="00F40FAF" w:rsidRPr="00752E46" w:rsidRDefault="00F40FAF" w:rsidP="00752E46">
      <w:pPr>
        <w:ind w:firstLine="1298"/>
        <w:rPr>
          <w:rFonts w:ascii="Times New Roman" w:hAnsi="Times New Roman" w:cs="Times New Roman"/>
          <w:b/>
          <w:sz w:val="24"/>
          <w:szCs w:val="24"/>
        </w:rPr>
      </w:pPr>
      <w:r w:rsidRPr="00752E46">
        <w:rPr>
          <w:rFonts w:ascii="Times New Roman" w:hAnsi="Times New Roman" w:cs="Times New Roman"/>
          <w:b/>
          <w:sz w:val="24"/>
          <w:szCs w:val="24"/>
        </w:rPr>
        <w:t>Apklausos tikslai:</w:t>
      </w:r>
    </w:p>
    <w:p w14:paraId="7A5D9FD7" w14:textId="62F62192" w:rsidR="00F40FAF" w:rsidRPr="00752E46" w:rsidRDefault="00F40FA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sz w:val="24"/>
          <w:szCs w:val="24"/>
        </w:rPr>
        <w:t>Nustatyti korupcijos pa</w:t>
      </w:r>
      <w:r w:rsidR="00752E46">
        <w:rPr>
          <w:rFonts w:ascii="Times New Roman" w:hAnsi="Times New Roman" w:cs="Times New Roman"/>
          <w:sz w:val="24"/>
          <w:szCs w:val="24"/>
        </w:rPr>
        <w:t>p</w:t>
      </w:r>
      <w:r w:rsidRPr="00752E46">
        <w:rPr>
          <w:rFonts w:ascii="Times New Roman" w:hAnsi="Times New Roman" w:cs="Times New Roman"/>
          <w:sz w:val="24"/>
          <w:szCs w:val="24"/>
        </w:rPr>
        <w:t>litimą progimnazijoje;</w:t>
      </w:r>
    </w:p>
    <w:p w14:paraId="247EBE44" w14:textId="289A522D" w:rsidR="00F40FAF" w:rsidRPr="00752E46" w:rsidRDefault="00F40FA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sz w:val="24"/>
          <w:szCs w:val="24"/>
        </w:rPr>
        <w:t>Nustatyti darbuotojų to</w:t>
      </w:r>
      <w:r w:rsidR="00752E46">
        <w:rPr>
          <w:rFonts w:ascii="Times New Roman" w:hAnsi="Times New Roman" w:cs="Times New Roman"/>
          <w:sz w:val="24"/>
          <w:szCs w:val="24"/>
        </w:rPr>
        <w:t>l</w:t>
      </w:r>
      <w:r w:rsidRPr="00752E46">
        <w:rPr>
          <w:rFonts w:ascii="Times New Roman" w:hAnsi="Times New Roman" w:cs="Times New Roman"/>
          <w:sz w:val="24"/>
          <w:szCs w:val="24"/>
        </w:rPr>
        <w:t>eranciją korupcijai ir korupcinę patirtį</w:t>
      </w:r>
      <w:r w:rsidR="00752E46">
        <w:rPr>
          <w:rFonts w:ascii="Times New Roman" w:hAnsi="Times New Roman" w:cs="Times New Roman"/>
          <w:sz w:val="24"/>
          <w:szCs w:val="24"/>
        </w:rPr>
        <w:t>;</w:t>
      </w:r>
    </w:p>
    <w:p w14:paraId="2F85BD0E" w14:textId="434F5C1E" w:rsidR="00F40FAF" w:rsidRPr="00752E46" w:rsidRDefault="00F40FA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sz w:val="24"/>
          <w:szCs w:val="24"/>
        </w:rPr>
        <w:t>Nustatyti, ar darbuotojai žino progimnazijoje taikomas korupcijos prevencijos priemones</w:t>
      </w:r>
      <w:r w:rsidR="00752E46">
        <w:rPr>
          <w:rFonts w:ascii="Times New Roman" w:hAnsi="Times New Roman" w:cs="Times New Roman"/>
          <w:sz w:val="24"/>
          <w:szCs w:val="24"/>
        </w:rPr>
        <w:t>.</w:t>
      </w:r>
    </w:p>
    <w:p w14:paraId="3EDDC83E" w14:textId="5D57BB81" w:rsidR="00F40FAF" w:rsidRPr="00752E46" w:rsidRDefault="00F40FA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</w:p>
    <w:p w14:paraId="09C11A8F" w14:textId="7A9151BA" w:rsidR="00F40FAF" w:rsidRPr="00752E46" w:rsidRDefault="00F40FA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sz w:val="24"/>
          <w:szCs w:val="24"/>
        </w:rPr>
        <w:t xml:space="preserve">Apklausa vyko 2025 m. vasario 10-21 dienomis. </w:t>
      </w:r>
    </w:p>
    <w:p w14:paraId="33F94462" w14:textId="7E39F004" w:rsidR="00F40FAF" w:rsidRPr="00752E46" w:rsidRDefault="00F40FA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sz w:val="24"/>
          <w:szCs w:val="24"/>
        </w:rPr>
        <w:t xml:space="preserve">Apklausa buvo anoniminė, darbuotojai turėjo užpildyti pateiktą elektroninę anketą. </w:t>
      </w:r>
      <w:r w:rsidR="00E146BF" w:rsidRPr="00752E46">
        <w:rPr>
          <w:rFonts w:ascii="Times New Roman" w:hAnsi="Times New Roman" w:cs="Times New Roman"/>
          <w:sz w:val="24"/>
          <w:szCs w:val="24"/>
        </w:rPr>
        <w:t>Anketa buvo parengta vadovaujantis Antikorupcinės aplinkos viešajame sektoriuje kūrimo ir įgyvendinimo vadovu</w:t>
      </w:r>
      <w:r w:rsidR="00752E4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4E7E89" w14:textId="66CA5492" w:rsidR="00E146BF" w:rsidRPr="00752E46" w:rsidRDefault="00E146BF" w:rsidP="00752E46">
      <w:pPr>
        <w:ind w:firstLine="1298"/>
        <w:rPr>
          <w:rFonts w:ascii="Times New Roman" w:hAnsi="Times New Roman" w:cs="Times New Roman"/>
          <w:b/>
          <w:sz w:val="24"/>
          <w:szCs w:val="24"/>
        </w:rPr>
      </w:pPr>
      <w:r w:rsidRPr="00752E46">
        <w:rPr>
          <w:rFonts w:ascii="Times New Roman" w:hAnsi="Times New Roman" w:cs="Times New Roman"/>
          <w:b/>
          <w:sz w:val="24"/>
          <w:szCs w:val="24"/>
        </w:rPr>
        <w:t xml:space="preserve">Pagrindiniai </w:t>
      </w:r>
      <w:r w:rsidR="00752E46">
        <w:rPr>
          <w:rFonts w:ascii="Times New Roman" w:hAnsi="Times New Roman" w:cs="Times New Roman"/>
          <w:b/>
          <w:sz w:val="24"/>
          <w:szCs w:val="24"/>
        </w:rPr>
        <w:t>a</w:t>
      </w:r>
      <w:r w:rsidRPr="00752E46">
        <w:rPr>
          <w:rFonts w:ascii="Times New Roman" w:hAnsi="Times New Roman" w:cs="Times New Roman"/>
          <w:b/>
          <w:sz w:val="24"/>
          <w:szCs w:val="24"/>
        </w:rPr>
        <w:t>pklausos rezultatai</w:t>
      </w:r>
    </w:p>
    <w:p w14:paraId="544F9CA7" w14:textId="429A1F01" w:rsidR="00F40FAF" w:rsidRPr="00752E46" w:rsidRDefault="00E146BF" w:rsidP="00752E46">
      <w:pPr>
        <w:pStyle w:val="Sraopastraipa"/>
        <w:numPr>
          <w:ilvl w:val="0"/>
          <w:numId w:val="1"/>
        </w:num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sz w:val="24"/>
          <w:szCs w:val="24"/>
        </w:rPr>
        <w:t>100</w:t>
      </w:r>
      <w:r w:rsidRPr="00752E46">
        <w:rPr>
          <w:rFonts w:ascii="Times New Roman" w:hAnsi="Times New Roman" w:cs="Times New Roman"/>
          <w:sz w:val="24"/>
          <w:szCs w:val="24"/>
        </w:rPr>
        <w:t xml:space="preserve"> proc. respondentų nurodė, kad yra susipažinę su </w:t>
      </w:r>
      <w:r w:rsidRPr="00752E46">
        <w:rPr>
          <w:rFonts w:ascii="Times New Roman" w:hAnsi="Times New Roman" w:cs="Times New Roman"/>
          <w:sz w:val="24"/>
          <w:szCs w:val="24"/>
        </w:rPr>
        <w:t xml:space="preserve">progimnazijoje </w:t>
      </w:r>
      <w:r w:rsidRPr="00752E46">
        <w:rPr>
          <w:rFonts w:ascii="Times New Roman" w:hAnsi="Times New Roman" w:cs="Times New Roman"/>
          <w:sz w:val="24"/>
          <w:szCs w:val="24"/>
        </w:rPr>
        <w:t xml:space="preserve"> taikomomis korupcijos prevencijos priemonėmis</w:t>
      </w:r>
    </w:p>
    <w:p w14:paraId="71937FC8" w14:textId="1D87A6EF" w:rsidR="00E146BF" w:rsidRDefault="00E146BF" w:rsidP="00752E46">
      <w:pPr>
        <w:pStyle w:val="Sraopastraipa"/>
        <w:ind w:left="408"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A06800" wp14:editId="318B0F42">
            <wp:extent cx="3710940" cy="2766060"/>
            <wp:effectExtent l="0" t="0" r="3810" b="1524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81BE4E1" w14:textId="77777777" w:rsidR="00752E46" w:rsidRPr="00752E46" w:rsidRDefault="00752E46" w:rsidP="00752E46">
      <w:pPr>
        <w:pStyle w:val="Sraopastraipa"/>
        <w:ind w:left="408" w:firstLine="1298"/>
        <w:rPr>
          <w:rFonts w:ascii="Times New Roman" w:hAnsi="Times New Roman" w:cs="Times New Roman"/>
          <w:sz w:val="24"/>
          <w:szCs w:val="24"/>
        </w:rPr>
      </w:pPr>
    </w:p>
    <w:p w14:paraId="380CEE4D" w14:textId="1081C638" w:rsidR="00E146BF" w:rsidRPr="00752E46" w:rsidRDefault="00E146BF" w:rsidP="00752E46">
      <w:pPr>
        <w:pStyle w:val="Sraopastraipa"/>
        <w:numPr>
          <w:ilvl w:val="0"/>
          <w:numId w:val="1"/>
        </w:num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sz w:val="24"/>
          <w:szCs w:val="24"/>
        </w:rPr>
        <w:t>Respondentų buvo klausiama, ar jie asmeniškai praneštų apie jiems žinomą korupcijos atvejį. Teigiamai atsakė 7</w:t>
      </w:r>
      <w:r w:rsidR="00752E46">
        <w:rPr>
          <w:rFonts w:ascii="Times New Roman" w:hAnsi="Times New Roman" w:cs="Times New Roman"/>
          <w:sz w:val="24"/>
          <w:szCs w:val="24"/>
        </w:rPr>
        <w:t>5</w:t>
      </w:r>
      <w:r w:rsidRPr="00752E46">
        <w:rPr>
          <w:rFonts w:ascii="Times New Roman" w:hAnsi="Times New Roman" w:cs="Times New Roman"/>
          <w:sz w:val="24"/>
          <w:szCs w:val="24"/>
        </w:rPr>
        <w:t xml:space="preserve"> proc. respondentų, </w:t>
      </w:r>
      <w:r w:rsidR="00752E46">
        <w:rPr>
          <w:rFonts w:ascii="Times New Roman" w:hAnsi="Times New Roman" w:cs="Times New Roman"/>
          <w:sz w:val="24"/>
          <w:szCs w:val="24"/>
        </w:rPr>
        <w:t>15</w:t>
      </w:r>
      <w:r w:rsidRPr="00752E46">
        <w:rPr>
          <w:rFonts w:ascii="Times New Roman" w:hAnsi="Times New Roman" w:cs="Times New Roman"/>
          <w:sz w:val="24"/>
          <w:szCs w:val="24"/>
        </w:rPr>
        <w:t xml:space="preserve"> proc. respondentų nurodė, kad sunku pasakyti, priklausytų nuo aplinkybių, ir nepraneštų - 1</w:t>
      </w:r>
      <w:r w:rsidR="00752E46">
        <w:rPr>
          <w:rFonts w:ascii="Times New Roman" w:hAnsi="Times New Roman" w:cs="Times New Roman"/>
          <w:sz w:val="24"/>
          <w:szCs w:val="24"/>
        </w:rPr>
        <w:t>0</w:t>
      </w:r>
      <w:r w:rsidRPr="00752E46">
        <w:rPr>
          <w:rFonts w:ascii="Times New Roman" w:hAnsi="Times New Roman" w:cs="Times New Roman"/>
          <w:sz w:val="24"/>
          <w:szCs w:val="24"/>
        </w:rPr>
        <w:t xml:space="preserve"> proc. respondentų.</w:t>
      </w:r>
    </w:p>
    <w:p w14:paraId="5A3B52E6" w14:textId="721818AE" w:rsidR="00E146BF" w:rsidRPr="00752E46" w:rsidRDefault="00E146BF" w:rsidP="00752E46">
      <w:pPr>
        <w:pStyle w:val="Sraopastraipa"/>
        <w:ind w:left="408"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DF27E55" wp14:editId="6B2B2363">
            <wp:extent cx="3649980" cy="2865120"/>
            <wp:effectExtent l="0" t="0" r="7620" b="11430"/>
            <wp:docPr id="2" name="Diagrama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177BADB" w14:textId="05F7BA19" w:rsidR="00E146BF" w:rsidRPr="00752E46" w:rsidRDefault="00E146BF" w:rsidP="00752E46">
      <w:pPr>
        <w:pStyle w:val="Sraopastraipa"/>
        <w:ind w:left="408" w:firstLine="1298"/>
        <w:rPr>
          <w:rFonts w:ascii="Times New Roman" w:hAnsi="Times New Roman" w:cs="Times New Roman"/>
          <w:sz w:val="24"/>
          <w:szCs w:val="24"/>
        </w:rPr>
      </w:pPr>
    </w:p>
    <w:p w14:paraId="0BAB0A8E" w14:textId="1FAB040E" w:rsidR="00E146BF" w:rsidRPr="00752E46" w:rsidRDefault="00E146BF" w:rsidP="00752E46">
      <w:pPr>
        <w:pStyle w:val="Sraopastraipa"/>
        <w:ind w:left="408"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sz w:val="24"/>
          <w:szCs w:val="24"/>
        </w:rPr>
        <w:t xml:space="preserve">3. </w:t>
      </w:r>
      <w:r w:rsidR="00752E46">
        <w:rPr>
          <w:rFonts w:ascii="Times New Roman" w:hAnsi="Times New Roman" w:cs="Times New Roman"/>
          <w:sz w:val="24"/>
          <w:szCs w:val="24"/>
        </w:rPr>
        <w:t>100</w:t>
      </w:r>
      <w:r w:rsidRPr="00752E46">
        <w:rPr>
          <w:rFonts w:ascii="Times New Roman" w:hAnsi="Times New Roman" w:cs="Times New Roman"/>
          <w:sz w:val="24"/>
          <w:szCs w:val="24"/>
        </w:rPr>
        <w:t xml:space="preserve"> proc. respondentų į klausimą, ar žino, kur reikia kreiptis norint pranešti apie korupcijos atvejį, nurodė, kad žino</w:t>
      </w:r>
    </w:p>
    <w:p w14:paraId="53C94359" w14:textId="732B705A" w:rsidR="00E146BF" w:rsidRPr="00752E46" w:rsidRDefault="00E146B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</w:p>
    <w:p w14:paraId="6482342A" w14:textId="224F1FD2" w:rsidR="00E146BF" w:rsidRPr="00752E46" w:rsidRDefault="00E146B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0FB6FB" wp14:editId="52924318">
            <wp:extent cx="4244340" cy="3108960"/>
            <wp:effectExtent l="0" t="0" r="3810" b="15240"/>
            <wp:docPr id="3" name="Diagrama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8479C7" w14:textId="0540B3DE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</w:p>
    <w:p w14:paraId="1E4106B2" w14:textId="71915EDE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sz w:val="24"/>
          <w:szCs w:val="24"/>
        </w:rPr>
        <w:t xml:space="preserve">Siekiant nustatyti </w:t>
      </w:r>
      <w:r w:rsidR="00752E46">
        <w:rPr>
          <w:rFonts w:ascii="Times New Roman" w:hAnsi="Times New Roman" w:cs="Times New Roman"/>
          <w:sz w:val="24"/>
          <w:szCs w:val="24"/>
        </w:rPr>
        <w:t xml:space="preserve">progimnazijos </w:t>
      </w:r>
      <w:r w:rsidRPr="00752E46">
        <w:rPr>
          <w:rFonts w:ascii="Times New Roman" w:hAnsi="Times New Roman" w:cs="Times New Roman"/>
          <w:sz w:val="24"/>
          <w:szCs w:val="24"/>
        </w:rPr>
        <w:t xml:space="preserve"> darbuotojų korupcinę patirtį, buvo klausiama, ar, jų nuomone, </w:t>
      </w:r>
      <w:r w:rsidR="00752E46">
        <w:rPr>
          <w:rFonts w:ascii="Times New Roman" w:hAnsi="Times New Roman" w:cs="Times New Roman"/>
          <w:sz w:val="24"/>
          <w:szCs w:val="24"/>
        </w:rPr>
        <w:t xml:space="preserve">Visagino ,,Gerosios vilties“ progimnazijoje </w:t>
      </w:r>
      <w:r w:rsidRPr="00752E46">
        <w:rPr>
          <w:rFonts w:ascii="Times New Roman" w:hAnsi="Times New Roman" w:cs="Times New Roman"/>
          <w:sz w:val="24"/>
          <w:szCs w:val="24"/>
        </w:rPr>
        <w:t xml:space="preserve"> yra paplitusi korupcija</w:t>
      </w:r>
      <w:r w:rsidR="00D1099F">
        <w:rPr>
          <w:rFonts w:ascii="Times New Roman" w:hAnsi="Times New Roman" w:cs="Times New Roman"/>
          <w:sz w:val="24"/>
          <w:szCs w:val="24"/>
        </w:rPr>
        <w:t>90 proc.</w:t>
      </w:r>
      <w:r w:rsidRPr="00752E46">
        <w:rPr>
          <w:rFonts w:ascii="Times New Roman" w:hAnsi="Times New Roman" w:cs="Times New Roman"/>
          <w:sz w:val="24"/>
          <w:szCs w:val="24"/>
        </w:rPr>
        <w:t xml:space="preserve"> respondentų nurodė, kad, jų nuomone, korupcija nėra paplitusi</w:t>
      </w:r>
      <w:r w:rsidR="00D1099F">
        <w:rPr>
          <w:rFonts w:ascii="Times New Roman" w:hAnsi="Times New Roman" w:cs="Times New Roman"/>
          <w:sz w:val="24"/>
          <w:szCs w:val="24"/>
        </w:rPr>
        <w:t>, 5</w:t>
      </w:r>
      <w:r w:rsidRPr="00752E46">
        <w:rPr>
          <w:rFonts w:ascii="Times New Roman" w:hAnsi="Times New Roman" w:cs="Times New Roman"/>
          <w:sz w:val="24"/>
          <w:szCs w:val="24"/>
        </w:rPr>
        <w:t xml:space="preserve"> proc. respondentų nurodė, kad nežino (sunku pasakyti), ir </w:t>
      </w:r>
      <w:r w:rsidR="00D1099F">
        <w:rPr>
          <w:rFonts w:ascii="Times New Roman" w:hAnsi="Times New Roman" w:cs="Times New Roman"/>
          <w:sz w:val="24"/>
          <w:szCs w:val="24"/>
        </w:rPr>
        <w:t>5 proc.</w:t>
      </w:r>
      <w:r w:rsidRPr="00752E46">
        <w:rPr>
          <w:rFonts w:ascii="Times New Roman" w:hAnsi="Times New Roman" w:cs="Times New Roman"/>
          <w:sz w:val="24"/>
          <w:szCs w:val="24"/>
        </w:rPr>
        <w:t xml:space="preserve"> respondentai nurodė, kad paplitusi </w:t>
      </w:r>
    </w:p>
    <w:p w14:paraId="1F6D9352" w14:textId="779FE99D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8F4CE04" wp14:editId="73A43D95">
            <wp:extent cx="4358640" cy="2964180"/>
            <wp:effectExtent l="0" t="0" r="3810" b="7620"/>
            <wp:docPr id="4" name="Diagrama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CD236A7" w14:textId="6D9F6E20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sz w:val="24"/>
          <w:szCs w:val="24"/>
        </w:rPr>
        <w:t>5. Respondentų buvo klausiama, ar yra buvę situacijų, kai jiems ar jų kolegoms buvo siūlomas kyšis, ar buvo kitaip darbe susidūrę su korupcija. Neigiamai atsakė net 9</w:t>
      </w:r>
      <w:r w:rsidR="00D1099F">
        <w:rPr>
          <w:rFonts w:ascii="Times New Roman" w:hAnsi="Times New Roman" w:cs="Times New Roman"/>
          <w:sz w:val="24"/>
          <w:szCs w:val="24"/>
        </w:rPr>
        <w:t xml:space="preserve">5 </w:t>
      </w:r>
      <w:r w:rsidRPr="00752E46">
        <w:rPr>
          <w:rFonts w:ascii="Times New Roman" w:hAnsi="Times New Roman" w:cs="Times New Roman"/>
          <w:sz w:val="24"/>
          <w:szCs w:val="24"/>
        </w:rPr>
        <w:t xml:space="preserve">proc. respondentų, teigiamai – </w:t>
      </w:r>
      <w:r w:rsidR="00D1099F">
        <w:rPr>
          <w:rFonts w:ascii="Times New Roman" w:hAnsi="Times New Roman" w:cs="Times New Roman"/>
          <w:sz w:val="24"/>
          <w:szCs w:val="24"/>
        </w:rPr>
        <w:t xml:space="preserve">5 </w:t>
      </w:r>
      <w:r w:rsidRPr="00752E46">
        <w:rPr>
          <w:rFonts w:ascii="Times New Roman" w:hAnsi="Times New Roman" w:cs="Times New Roman"/>
          <w:sz w:val="24"/>
          <w:szCs w:val="24"/>
        </w:rPr>
        <w:t>proc. respondentų.</w:t>
      </w:r>
    </w:p>
    <w:p w14:paraId="2ACDA27D" w14:textId="6B15B176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45E764" wp14:editId="698B1D67">
            <wp:extent cx="4411980" cy="3032760"/>
            <wp:effectExtent l="0" t="0" r="7620" b="15240"/>
            <wp:docPr id="5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3CD44B6" w14:textId="34D1C9C4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</w:p>
    <w:p w14:paraId="6F364143" w14:textId="0F72981C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</w:p>
    <w:p w14:paraId="3A422BE2" w14:textId="179A6268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</w:p>
    <w:p w14:paraId="18BDF970" w14:textId="4B17065E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</w:p>
    <w:p w14:paraId="4D5C2554" w14:textId="6310F7E8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</w:p>
    <w:p w14:paraId="1D036ACE" w14:textId="27252D6A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</w:p>
    <w:p w14:paraId="584C0769" w14:textId="6E2FC353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752E46">
        <w:rPr>
          <w:rFonts w:ascii="Times New Roman" w:hAnsi="Times New Roman" w:cs="Times New Roman"/>
          <w:sz w:val="24"/>
          <w:szCs w:val="24"/>
        </w:rPr>
        <w:t xml:space="preserve">Respondentų, kurie atsakė teigiamai ir nurodė, kad yra susidūrę darbe su korupcija, buvo prašoma nurodyti, ar apie tai jie kam nors pranešė. </w:t>
      </w:r>
      <w:r w:rsidR="00D1099F">
        <w:rPr>
          <w:rFonts w:ascii="Times New Roman" w:hAnsi="Times New Roman" w:cs="Times New Roman"/>
          <w:sz w:val="24"/>
          <w:szCs w:val="24"/>
        </w:rPr>
        <w:t>15</w:t>
      </w:r>
      <w:r w:rsidRPr="00752E46">
        <w:rPr>
          <w:rFonts w:ascii="Times New Roman" w:hAnsi="Times New Roman" w:cs="Times New Roman"/>
          <w:sz w:val="24"/>
          <w:szCs w:val="24"/>
        </w:rPr>
        <w:t xml:space="preserve"> proc. respondentų nurodė, kad pranešė, neigiamai atsakė 8</w:t>
      </w:r>
      <w:r w:rsidR="00D1099F">
        <w:rPr>
          <w:rFonts w:ascii="Times New Roman" w:hAnsi="Times New Roman" w:cs="Times New Roman"/>
          <w:sz w:val="24"/>
          <w:szCs w:val="24"/>
        </w:rPr>
        <w:t>5</w:t>
      </w:r>
      <w:r w:rsidRPr="00752E46">
        <w:rPr>
          <w:rFonts w:ascii="Times New Roman" w:hAnsi="Times New Roman" w:cs="Times New Roman"/>
          <w:sz w:val="24"/>
          <w:szCs w:val="24"/>
        </w:rPr>
        <w:t xml:space="preserve"> proc. respondentų.</w:t>
      </w:r>
    </w:p>
    <w:p w14:paraId="216D725F" w14:textId="0FB317E2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A7FEB5" wp14:editId="1BD38A3C">
            <wp:extent cx="4114800" cy="2987040"/>
            <wp:effectExtent l="0" t="0" r="0" b="3810"/>
            <wp:docPr id="6" name="Diagrama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0927DA5" w14:textId="5EEACFE6" w:rsidR="0050617F" w:rsidRPr="00752E46" w:rsidRDefault="0050617F" w:rsidP="00D1099F">
      <w:pPr>
        <w:rPr>
          <w:rFonts w:ascii="Times New Roman" w:hAnsi="Times New Roman" w:cs="Times New Roman"/>
          <w:sz w:val="24"/>
          <w:szCs w:val="24"/>
        </w:rPr>
      </w:pPr>
    </w:p>
    <w:p w14:paraId="713683CB" w14:textId="5E7EFCCB" w:rsidR="0050617F" w:rsidRPr="00752E46" w:rsidRDefault="00D1099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0617F" w:rsidRPr="00752E46">
        <w:rPr>
          <w:rFonts w:ascii="Times New Roman" w:hAnsi="Times New Roman" w:cs="Times New Roman"/>
          <w:sz w:val="24"/>
          <w:szCs w:val="24"/>
        </w:rPr>
        <w:t xml:space="preserve">Respondentų buvo klausiama, jeigu jie ateityje susidurtų su korupcijos apraiškomis darbe, ar apie tai praneštų. Teigiamai atsakė </w:t>
      </w:r>
      <w:r>
        <w:rPr>
          <w:rFonts w:ascii="Times New Roman" w:hAnsi="Times New Roman" w:cs="Times New Roman"/>
          <w:sz w:val="24"/>
          <w:szCs w:val="24"/>
        </w:rPr>
        <w:t>90</w:t>
      </w:r>
      <w:r w:rsidR="0050617F" w:rsidRPr="00752E46">
        <w:rPr>
          <w:rFonts w:ascii="Times New Roman" w:hAnsi="Times New Roman" w:cs="Times New Roman"/>
          <w:sz w:val="24"/>
          <w:szCs w:val="24"/>
        </w:rPr>
        <w:t xml:space="preserve"> proc. respondentų, į šį klausimą negalėjo atsakyti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0617F" w:rsidRPr="00752E46">
        <w:rPr>
          <w:rFonts w:ascii="Times New Roman" w:hAnsi="Times New Roman" w:cs="Times New Roman"/>
          <w:sz w:val="24"/>
          <w:szCs w:val="24"/>
        </w:rPr>
        <w:t xml:space="preserve"> proc., neigiamai neatsakė nė vienas respondentas.</w:t>
      </w:r>
    </w:p>
    <w:p w14:paraId="44B6A7C7" w14:textId="2E4F4E97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</w:p>
    <w:p w14:paraId="3386D3C5" w14:textId="010E6B05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2C4914" wp14:editId="677A96D7">
            <wp:extent cx="4251960" cy="2956560"/>
            <wp:effectExtent l="0" t="0" r="15240" b="15240"/>
            <wp:docPr id="7" name="Diagrama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AD6C827" w14:textId="0CC93765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</w:p>
    <w:p w14:paraId="1E5ECC26" w14:textId="6F4619C6" w:rsidR="0050617F" w:rsidRPr="00752E46" w:rsidRDefault="00D1099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0617F" w:rsidRPr="00752E46">
        <w:rPr>
          <w:rFonts w:ascii="Times New Roman" w:hAnsi="Times New Roman" w:cs="Times New Roman"/>
          <w:sz w:val="24"/>
          <w:szCs w:val="24"/>
        </w:rPr>
        <w:t xml:space="preserve">Respondentų buvo klausiama, ar per pastaruosius 2 metus jie yra davę kyšį. Neigiamai atsakė </w:t>
      </w:r>
      <w:r>
        <w:rPr>
          <w:rFonts w:ascii="Times New Roman" w:hAnsi="Times New Roman" w:cs="Times New Roman"/>
          <w:sz w:val="24"/>
          <w:szCs w:val="24"/>
        </w:rPr>
        <w:t xml:space="preserve">95 </w:t>
      </w:r>
      <w:r w:rsidR="0050617F" w:rsidRPr="00752E46">
        <w:rPr>
          <w:rFonts w:ascii="Times New Roman" w:hAnsi="Times New Roman" w:cs="Times New Roman"/>
          <w:sz w:val="24"/>
          <w:szCs w:val="24"/>
        </w:rPr>
        <w:t xml:space="preserve">proc., teigiamai –  </w:t>
      </w:r>
      <w:r>
        <w:rPr>
          <w:rFonts w:ascii="Times New Roman" w:hAnsi="Times New Roman" w:cs="Times New Roman"/>
          <w:sz w:val="24"/>
          <w:szCs w:val="24"/>
        </w:rPr>
        <w:t>5</w:t>
      </w:r>
      <w:r w:rsidR="0050617F" w:rsidRPr="00752E46">
        <w:rPr>
          <w:rFonts w:ascii="Times New Roman" w:hAnsi="Times New Roman" w:cs="Times New Roman"/>
          <w:sz w:val="24"/>
          <w:szCs w:val="24"/>
        </w:rPr>
        <w:t xml:space="preserve"> proc.</w:t>
      </w:r>
    </w:p>
    <w:p w14:paraId="5C2E7AD1" w14:textId="3E529EA1" w:rsidR="0050617F" w:rsidRPr="00752E46" w:rsidRDefault="00752E46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29C5C23" wp14:editId="2EF0DC8B">
            <wp:extent cx="4282440" cy="3009900"/>
            <wp:effectExtent l="0" t="0" r="3810" b="0"/>
            <wp:docPr id="8" name="Diagrama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38B874F" w14:textId="5AD2BB16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</w:p>
    <w:p w14:paraId="61602F94" w14:textId="420E32E2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</w:p>
    <w:p w14:paraId="35C2D414" w14:textId="4CF73E79" w:rsidR="0050617F" w:rsidRPr="00752E46" w:rsidRDefault="00D1099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50617F" w:rsidRPr="00752E46">
        <w:rPr>
          <w:rFonts w:ascii="Times New Roman" w:hAnsi="Times New Roman" w:cs="Times New Roman"/>
          <w:sz w:val="24"/>
          <w:szCs w:val="24"/>
        </w:rPr>
        <w:t xml:space="preserve">Respondentų, kurie nurodė, kad per pastaruosius 2 metus buvo gavę dovanų, nurodė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50617F" w:rsidRPr="00752E46">
        <w:rPr>
          <w:rFonts w:ascii="Times New Roman" w:hAnsi="Times New Roman" w:cs="Times New Roman"/>
          <w:sz w:val="24"/>
          <w:szCs w:val="24"/>
        </w:rPr>
        <w:t xml:space="preserve"> proc. respondentų, neigiamai atsakė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0617F" w:rsidRPr="00752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85 </w:t>
      </w:r>
      <w:r w:rsidR="0050617F" w:rsidRPr="00752E46">
        <w:rPr>
          <w:rFonts w:ascii="Times New Roman" w:hAnsi="Times New Roman" w:cs="Times New Roman"/>
          <w:sz w:val="24"/>
          <w:szCs w:val="24"/>
        </w:rPr>
        <w:t>proc.</w:t>
      </w:r>
    </w:p>
    <w:p w14:paraId="708CF8A6" w14:textId="3B2B8E49" w:rsidR="0050617F" w:rsidRPr="00752E46" w:rsidRDefault="0050617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</w:p>
    <w:p w14:paraId="10FE4B9B" w14:textId="00203FC1" w:rsidR="0050617F" w:rsidRPr="00752E46" w:rsidRDefault="00752E46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3A8D87" wp14:editId="6C95621C">
            <wp:extent cx="4168140" cy="3124200"/>
            <wp:effectExtent l="0" t="0" r="3810" b="0"/>
            <wp:docPr id="9" name="Diagrama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9258D65" w14:textId="066D81EC" w:rsidR="0050617F" w:rsidRPr="00752E46" w:rsidRDefault="00D1099F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752E46" w:rsidRPr="00752E46">
        <w:rPr>
          <w:rFonts w:ascii="Times New Roman" w:hAnsi="Times New Roman" w:cs="Times New Roman"/>
          <w:sz w:val="24"/>
          <w:szCs w:val="24"/>
        </w:rPr>
        <w:t>Ar kam nors pranešėte apie tai</w:t>
      </w:r>
      <w:r>
        <w:rPr>
          <w:rFonts w:ascii="Times New Roman" w:hAnsi="Times New Roman" w:cs="Times New Roman"/>
          <w:sz w:val="24"/>
          <w:szCs w:val="24"/>
        </w:rPr>
        <w:t xml:space="preserve"> teigiamai nurodė 30 proc. , nepranešė- 70 proc.</w:t>
      </w:r>
      <w:r w:rsidR="00740D8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respondentų.</w:t>
      </w:r>
    </w:p>
    <w:p w14:paraId="4FABC51F" w14:textId="64EA6C37" w:rsidR="00752E46" w:rsidRPr="00752E46" w:rsidRDefault="00752E46" w:rsidP="00752E46">
      <w:pPr>
        <w:ind w:firstLine="1298"/>
        <w:rPr>
          <w:rFonts w:ascii="Times New Roman" w:hAnsi="Times New Roman" w:cs="Times New Roman"/>
          <w:sz w:val="24"/>
          <w:szCs w:val="24"/>
        </w:rPr>
      </w:pPr>
      <w:r w:rsidRPr="00752E4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0466C8D" wp14:editId="392DE0BC">
            <wp:extent cx="4107180" cy="2918460"/>
            <wp:effectExtent l="0" t="0" r="7620" b="15240"/>
            <wp:docPr id="10" name="Diagrama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54D4672" w14:textId="3E17914F" w:rsidR="0050617F" w:rsidRPr="00752E46" w:rsidRDefault="00740D8D" w:rsidP="00740D8D">
      <w:pPr>
        <w:ind w:firstLine="12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50617F" w:rsidRPr="00752E46">
        <w:rPr>
          <w:rFonts w:ascii="Times New Roman" w:hAnsi="Times New Roman" w:cs="Times New Roman"/>
          <w:sz w:val="24"/>
          <w:szCs w:val="24"/>
        </w:rPr>
        <w:t xml:space="preserve">Visų respondentų buvo prašoma pateikti savo nuomonę, ar reikia </w:t>
      </w:r>
      <w:r>
        <w:rPr>
          <w:rFonts w:ascii="Times New Roman" w:hAnsi="Times New Roman" w:cs="Times New Roman"/>
          <w:sz w:val="24"/>
          <w:szCs w:val="24"/>
        </w:rPr>
        <w:t xml:space="preserve">progimnazijoje reikia </w:t>
      </w:r>
      <w:r w:rsidR="0050617F" w:rsidRPr="00752E46">
        <w:rPr>
          <w:rFonts w:ascii="Times New Roman" w:hAnsi="Times New Roman" w:cs="Times New Roman"/>
          <w:sz w:val="24"/>
          <w:szCs w:val="24"/>
        </w:rPr>
        <w:t xml:space="preserve">vykdyti korupcijos prevencijos priemones.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50617F" w:rsidRPr="00752E46">
        <w:rPr>
          <w:rFonts w:ascii="Times New Roman" w:hAnsi="Times New Roman" w:cs="Times New Roman"/>
          <w:sz w:val="24"/>
          <w:szCs w:val="24"/>
        </w:rPr>
        <w:t xml:space="preserve">proc. respondentų nurodė, kad reikia, 25 proc. respondentų atsakė, kad nežino, </w:t>
      </w:r>
      <w:r>
        <w:rPr>
          <w:rFonts w:ascii="Times New Roman" w:hAnsi="Times New Roman" w:cs="Times New Roman"/>
          <w:sz w:val="24"/>
          <w:szCs w:val="24"/>
        </w:rPr>
        <w:t xml:space="preserve">50 </w:t>
      </w:r>
      <w:r w:rsidR="0050617F" w:rsidRPr="00752E46">
        <w:rPr>
          <w:rFonts w:ascii="Times New Roman" w:hAnsi="Times New Roman" w:cs="Times New Roman"/>
          <w:sz w:val="24"/>
          <w:szCs w:val="24"/>
        </w:rPr>
        <w:t xml:space="preserve">proc. – nurodė, kad neaktualu ir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50617F" w:rsidRPr="00752E46">
        <w:rPr>
          <w:rFonts w:ascii="Times New Roman" w:hAnsi="Times New Roman" w:cs="Times New Roman"/>
          <w:sz w:val="24"/>
          <w:szCs w:val="24"/>
        </w:rPr>
        <w:t xml:space="preserve"> proc. respondentų atsakė, kad nereikia tokių priemonių vykdyti.</w:t>
      </w:r>
    </w:p>
    <w:p w14:paraId="71EAEF66" w14:textId="5AB771C2" w:rsidR="00752E46" w:rsidRDefault="00752E46" w:rsidP="00740D8D">
      <w:pPr>
        <w:jc w:val="center"/>
      </w:pPr>
      <w:r>
        <w:rPr>
          <w:noProof/>
        </w:rPr>
        <w:drawing>
          <wp:inline distT="0" distB="0" distL="0" distR="0" wp14:anchorId="4A940C1F" wp14:editId="46B41BD2">
            <wp:extent cx="3556000" cy="2768600"/>
            <wp:effectExtent l="0" t="0" r="6350" b="12700"/>
            <wp:docPr id="11" name="Diagrama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sectPr w:rsidR="00752E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22489"/>
    <w:multiLevelType w:val="hybridMultilevel"/>
    <w:tmpl w:val="8390AE64"/>
    <w:lvl w:ilvl="0" w:tplc="A9A6EC8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</w:lvl>
    <w:lvl w:ilvl="3" w:tplc="0427000F" w:tentative="1">
      <w:start w:val="1"/>
      <w:numFmt w:val="decimal"/>
      <w:lvlText w:val="%4."/>
      <w:lvlJc w:val="left"/>
      <w:pPr>
        <w:ind w:left="2568" w:hanging="360"/>
      </w:p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</w:lvl>
    <w:lvl w:ilvl="6" w:tplc="0427000F" w:tentative="1">
      <w:start w:val="1"/>
      <w:numFmt w:val="decimal"/>
      <w:lvlText w:val="%7."/>
      <w:lvlJc w:val="left"/>
      <w:pPr>
        <w:ind w:left="4728" w:hanging="360"/>
      </w:p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EAD"/>
    <w:rsid w:val="0050617F"/>
    <w:rsid w:val="005C22C7"/>
    <w:rsid w:val="00740D8D"/>
    <w:rsid w:val="00752E46"/>
    <w:rsid w:val="00D1099F"/>
    <w:rsid w:val="00E146BF"/>
    <w:rsid w:val="00E51EAD"/>
    <w:rsid w:val="00F4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0388"/>
  <w15:chartTrackingRefBased/>
  <w15:docId w15:val="{FD2A0703-F639-42D4-A34C-492C5EA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14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FA4-4DCB-87A7-F477C29C50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fld id="{67E85DA4-7A75-4F85-9128-7A760E0FDB58}" type="PERCENTAGE">
                      <a:rPr lang="en-US" baseline="0"/>
                      <a:pPr/>
                      <a:t>[PROCENTAI]</a:t>
                    </a:fld>
                    <a:endParaRPr lang="lt-LT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FA4-4DCB-87A7-F477C29C50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Taip </c:v>
                </c:pt>
                <c:pt idx="1">
                  <c:v>Ne 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A4-4DCB-87A7-F477C29C50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Taip, pranešiau</c:v>
                </c:pt>
                <c:pt idx="1">
                  <c:v>Ne, nepranešiau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6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79-4AC6-9134-1108522FE1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4"/>
                <c:pt idx="0">
                  <c:v>Taip</c:v>
                </c:pt>
                <c:pt idx="1">
                  <c:v>Neaktualu</c:v>
                </c:pt>
                <c:pt idx="2">
                  <c:v>Ne</c:v>
                </c:pt>
                <c:pt idx="3">
                  <c:v>Nežinau 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3</c:v>
                </c:pt>
                <c:pt idx="1">
                  <c:v>10</c:v>
                </c:pt>
                <c:pt idx="2">
                  <c:v>2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163-446C-9F6A-75F484471B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62-4D62-869C-054E2666E4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62-4D62-869C-054E2666E4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2162-4D62-869C-054E2666E4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fld id="{EB199353-ABA5-4787-8767-B22D451B4575}" type="PERCENTAGE">
                      <a:rPr lang="en-US" baseline="0"/>
                      <a:pPr/>
                      <a:t>[PROCENTAI]</a:t>
                    </a:fld>
                    <a:endParaRPr lang="lt-LT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162-4D62-869C-054E2666E4E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BEEBD8CD-9673-47CF-A351-354D4F5DDBCB}" type="PERCENTAGE">
                      <a:rPr lang="en-US" baseline="0"/>
                      <a:pPr/>
                      <a:t>[PROCENTAI]</a:t>
                    </a:fld>
                    <a:endParaRPr lang="lt-LT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162-4D62-869C-054E2666E4EF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5F7B614E-F455-40EC-A476-0D6076E90CDA}" type="PERCENTAGE">
                      <a:rPr lang="en-US" baseline="0"/>
                      <a:pPr/>
                      <a:t>[PROCENTAI]</a:t>
                    </a:fld>
                    <a:endParaRPr lang="lt-LT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2162-4D62-869C-054E2666E4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3"/>
                <c:pt idx="0">
                  <c:v>Taip, pranesčiau</c:v>
                </c:pt>
                <c:pt idx="1">
                  <c:v>Ne, nepranesčiau</c:v>
                </c:pt>
                <c:pt idx="2">
                  <c:v>Sunku pasakyti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15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62-4D62-869C-054E2666E4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E4A-448C-A7F6-F48D1A6DF87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fld id="{BA17A0BF-DEFB-4F9A-8F96-0747B4E8E01C}" type="PERCENTAGE">
                      <a:rPr lang="en-US" baseline="0"/>
                      <a:pPr/>
                      <a:t>[PROCENTAI]</a:t>
                    </a:fld>
                    <a:endParaRPr lang="lt-LT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E4A-448C-A7F6-F48D1A6DF8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Taip, žinau</c:v>
                </c:pt>
                <c:pt idx="1">
                  <c:v>Ne, nežinau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4A-448C-A7F6-F48D1A6DF8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E5C-4720-926C-1F14FBEA10E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5.584408719743357E-2"/>
                  <c:y val="-0.1949373515810523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D1A9B72-D236-4D5B-A9E8-4C6C058CD7EF}" type="PERCENTAGE">
                      <a:rPr lang="en-US" baseline="0"/>
                      <a:pPr>
                        <a:defRPr/>
                      </a:pPr>
                      <a:t>[PROCENTAI]</a:t>
                    </a:fld>
                    <a:endParaRPr lang="lt-LT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821759259259259"/>
                      <c:h val="0.1229565054368203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E5C-4720-926C-1F14FBEA10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3"/>
                <c:pt idx="0">
                  <c:v>Taip, paplitusi</c:v>
                </c:pt>
                <c:pt idx="1">
                  <c:v>Ne, nepaplitusi</c:v>
                </c:pt>
                <c:pt idx="2">
                  <c:v>Sunku pasakyti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1</c:v>
                </c:pt>
                <c:pt idx="1">
                  <c:v>18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5C-4720-926C-1F14FBEA10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233-4F5D-9C20-CC158F9FAD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Taip, yra buvę</c:v>
                </c:pt>
                <c:pt idx="1">
                  <c:v>Nę, nėra buvę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1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33-4F5D-9C20-CC158F9FAD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Ne, nepranešiau</c:v>
                </c:pt>
                <c:pt idx="1">
                  <c:v>Taip, pranešiau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17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22-4D1A-9B69-2168327A5D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3"/>
                <c:pt idx="0">
                  <c:v>Taip, pranesčiau</c:v>
                </c:pt>
                <c:pt idx="1">
                  <c:v>Ne, nepranesčiau</c:v>
                </c:pt>
                <c:pt idx="2">
                  <c:v>Negaliu atsakyti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18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FB-4149-8EFC-25B1EE97FC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Taip</c:v>
                </c:pt>
                <c:pt idx="1">
                  <c:v>Ne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1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B0-484E-B08B-C61CCF8D63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Lapas1!$B$1</c:f>
              <c:strCache>
                <c:ptCount val="1"/>
                <c:pt idx="0">
                  <c:v>Pardavimas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2"/>
                <c:pt idx="0">
                  <c:v>Taip</c:v>
                </c:pt>
                <c:pt idx="1">
                  <c:v>Ne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3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74-4BAD-B8FD-F2974857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0811-3FBE-4CD7-B774-5A90D90E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1859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Dronišinec</dc:creator>
  <cp:keywords/>
  <dc:description/>
  <cp:lastModifiedBy>Loreta Dronišinec</cp:lastModifiedBy>
  <cp:revision>2</cp:revision>
  <dcterms:created xsi:type="dcterms:W3CDTF">2025-02-22T12:59:00Z</dcterms:created>
  <dcterms:modified xsi:type="dcterms:W3CDTF">2025-02-22T13:56:00Z</dcterms:modified>
</cp:coreProperties>
</file>