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5778" w14:textId="42B1034A" w:rsidR="00902CF2" w:rsidRDefault="00902CF2" w:rsidP="00902CF2">
      <w:pPr>
        <w:pStyle w:val="prastasiniatinklio"/>
        <w:spacing w:before="0" w:beforeAutospacing="0" w:after="0" w:afterAutospacing="0"/>
        <w:rPr>
          <w:color w:val="000000"/>
          <w:lang w:val="en-US"/>
        </w:rPr>
      </w:pPr>
    </w:p>
    <w:p w14:paraId="01E6C442" w14:textId="77777777" w:rsidR="00902CF2" w:rsidRPr="00902CF2" w:rsidRDefault="00902CF2" w:rsidP="00902CF2">
      <w:pPr>
        <w:pStyle w:val="prastasiniatinklio"/>
        <w:spacing w:before="0" w:beforeAutospacing="0" w:after="0" w:afterAutospacing="0"/>
        <w:rPr>
          <w:color w:val="000000"/>
          <w:lang w:val="en-US"/>
        </w:rPr>
      </w:pPr>
    </w:p>
    <w:p w14:paraId="398CB5B7" w14:textId="031CBE14" w:rsidR="00902CF2" w:rsidRDefault="00902CF2" w:rsidP="001D17BE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>VISAGINO</w:t>
      </w:r>
      <w:r>
        <w:rPr>
          <w:b/>
          <w:color w:val="000000"/>
          <w:lang w:val="en-US"/>
        </w:rPr>
        <w:t>„</w:t>
      </w:r>
      <w:r w:rsidRPr="00902CF2">
        <w:rPr>
          <w:b/>
          <w:color w:val="000000"/>
          <w:lang w:val="en-US"/>
        </w:rPr>
        <w:t xml:space="preserve">GEROSIOS </w:t>
      </w:r>
      <w:proofErr w:type="gramStart"/>
      <w:r w:rsidR="001D17BE" w:rsidRPr="00902CF2">
        <w:rPr>
          <w:b/>
          <w:color w:val="000000"/>
          <w:lang w:val="en-US"/>
        </w:rPr>
        <w:t>VI</w:t>
      </w:r>
      <w:r w:rsidR="001D17BE">
        <w:rPr>
          <w:b/>
          <w:color w:val="000000"/>
          <w:lang w:val="en-US"/>
        </w:rPr>
        <w:t>LTIES“</w:t>
      </w:r>
      <w:proofErr w:type="gramEnd"/>
      <w:r w:rsidR="001D17BE">
        <w:rPr>
          <w:b/>
          <w:color w:val="000000"/>
          <w:lang w:val="en-US"/>
        </w:rPr>
        <w:t xml:space="preserve"> </w:t>
      </w:r>
    </w:p>
    <w:p w14:paraId="7E61AB47" w14:textId="77777777" w:rsidR="00902CF2" w:rsidRDefault="00902CF2" w:rsidP="001D17BE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 xml:space="preserve">PROGIMNAZIJOS </w:t>
      </w:r>
    </w:p>
    <w:p w14:paraId="59DE3A4D" w14:textId="03F4B357" w:rsidR="00902CF2" w:rsidRPr="00902CF2" w:rsidRDefault="00902CF2" w:rsidP="001D17BE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>DIREKTORĖ JOLANTA BARTKŪNIENĖ</w:t>
      </w:r>
    </w:p>
    <w:p w14:paraId="7C76EB26" w14:textId="77777777" w:rsidR="00902CF2" w:rsidRPr="007020E5" w:rsidRDefault="00902CF2" w:rsidP="001D17BE">
      <w:pPr>
        <w:pStyle w:val="prastasiniatinklio"/>
        <w:spacing w:before="0" w:beforeAutospacing="0" w:after="0" w:afterAutospacing="0"/>
        <w:rPr>
          <w:lang w:val="en-US"/>
        </w:rPr>
      </w:pPr>
    </w:p>
    <w:p w14:paraId="27585888" w14:textId="56C98C53" w:rsidR="00902CF2" w:rsidRPr="007020E5" w:rsidRDefault="00902CF2" w:rsidP="001D17BE">
      <w:pPr>
        <w:pStyle w:val="prastasiniatinklio"/>
        <w:spacing w:before="0" w:beforeAutospacing="0" w:after="0" w:afterAutospacing="0"/>
        <w:jc w:val="center"/>
        <w:rPr>
          <w:lang w:val="en-US"/>
        </w:rPr>
      </w:pPr>
      <w:r w:rsidRPr="007020E5">
        <w:rPr>
          <w:lang w:val="en-US"/>
        </w:rPr>
        <w:t>2024-08-30</w:t>
      </w:r>
      <w:r w:rsidRPr="007020E5">
        <w:rPr>
          <w:lang w:val="en-US"/>
        </w:rPr>
        <w:t xml:space="preserve"> Nr. </w:t>
      </w:r>
      <w:r w:rsidR="007020E5" w:rsidRPr="007020E5">
        <w:rPr>
          <w:lang w:val="en-US"/>
        </w:rPr>
        <w:t>20</w:t>
      </w:r>
    </w:p>
    <w:p w14:paraId="6F3D6F9B" w14:textId="67364094" w:rsidR="00902CF2" w:rsidRPr="00902CF2" w:rsidRDefault="00902CF2" w:rsidP="001D17BE">
      <w:pPr>
        <w:pStyle w:val="prastasiniatinklio"/>
        <w:spacing w:before="0" w:beforeAutospacing="0" w:after="0" w:afterAutospacing="0"/>
        <w:jc w:val="center"/>
        <w:rPr>
          <w:color w:val="000000"/>
          <w:lang w:val="en-US"/>
        </w:rPr>
      </w:pPr>
      <w:proofErr w:type="spellStart"/>
      <w:r w:rsidRPr="00902CF2">
        <w:rPr>
          <w:color w:val="000000"/>
          <w:lang w:val="en-US"/>
        </w:rPr>
        <w:t>Visaginas</w:t>
      </w:r>
      <w:proofErr w:type="spellEnd"/>
    </w:p>
    <w:p w14:paraId="406E3258" w14:textId="77777777" w:rsidR="00902CF2" w:rsidRDefault="00902CF2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3F3BD" w14:textId="59C6F33C" w:rsidR="00052B69" w:rsidRPr="008D2120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20">
        <w:rPr>
          <w:rFonts w:ascii="Times New Roman" w:hAnsi="Times New Roman" w:cs="Times New Roman"/>
          <w:b/>
          <w:sz w:val="24"/>
          <w:szCs w:val="24"/>
        </w:rPr>
        <w:t>MOKINIO PADĖJĖJO PAREIGYBĖS APRAŠYMAS</w:t>
      </w:r>
    </w:p>
    <w:p w14:paraId="4E1019EA" w14:textId="77777777" w:rsidR="008D2120" w:rsidRPr="008D2120" w:rsidRDefault="008D2120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4A5441" w14:textId="77777777" w:rsidR="00052B69" w:rsidRPr="008D2120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20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168F1D1B" w14:textId="5ABEF967" w:rsidR="00052B69" w:rsidRPr="008D2120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20"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6B72C4A0" w14:textId="77777777" w:rsidR="008D2120" w:rsidRPr="00052B69" w:rsidRDefault="008D2120" w:rsidP="001D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C56F9" w14:textId="77777777" w:rsidR="00052B69" w:rsidRP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1. Pareigybės grupė: mokinio padėjėjas yra priskiriamas kvalifikuotų darbuotojų grupei.</w:t>
      </w:r>
    </w:p>
    <w:p w14:paraId="708150D7" w14:textId="77777777" w:rsidR="00052B69" w:rsidRP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2. Pareigybės lygis: C lygio pareigybė.</w:t>
      </w:r>
    </w:p>
    <w:p w14:paraId="2E0C14D8" w14:textId="5D12BC07" w:rsidR="00052B69" w:rsidRP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3. Mokinio padėjėjas teikia pagalbą mokiniui ar (ir) mokinių grupei, kuriems kyla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dalyvavimo ugdymo procese sunkumų.</w:t>
      </w:r>
    </w:p>
    <w:p w14:paraId="3BADD5DA" w14:textId="2E4EAE6F" w:rsid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4. Mokinio padėjėjas dirba vadovaudamasis Specialiosios pagalbos teikimo mokyklose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(išskyrus aukštąsias mokyklas) tvarkos aprašu, gimnazijos nuostatais, vidaus tvarkos taisyklėmis bei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pareigybės aprašymu.</w:t>
      </w:r>
    </w:p>
    <w:p w14:paraId="4401D17A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F1DEB2" w14:textId="77777777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57F9059D" w14:textId="14CE03FF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SPECIALIEJI REIKALAVIMAI MOKINIO PADĖJĖJUI</w:t>
      </w:r>
    </w:p>
    <w:p w14:paraId="3E7C1CD6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5945A9" w14:textId="77777777" w:rsidR="00052B69" w:rsidRP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5. Mokinio padėjėju gali dirbti:</w:t>
      </w:r>
    </w:p>
    <w:p w14:paraId="06D20DE9" w14:textId="77777777" w:rsidR="00052B69" w:rsidRP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5.1. asmuo, turintis pedagogo padėjėjo kvalifikaciją;</w:t>
      </w:r>
    </w:p>
    <w:p w14:paraId="05153FFE" w14:textId="7304DB0D" w:rsidR="00052B69" w:rsidRP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5.2. asmuo turintis ne žemesnį nei vidurinį išsilavinimą. Per 2 metus nuo darbo mokinio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padėjėju pradžios turi išklausyti ne mažiau nei 16 valandų mokymus dėl darbo su specialiųjų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ugdymosi poreikių turinčiais mokiniais;</w:t>
      </w:r>
    </w:p>
    <w:p w14:paraId="32CFB87B" w14:textId="6DCD5816" w:rsidR="00052B69" w:rsidRDefault="00052B69" w:rsidP="00C45B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5.3. asmuo, turintis pedagogo kvalifikaciją. Per 2 metus nuo darbo mokinio padėjėju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pradžios turi išklausyti ne mažiau nei 8 valandų mokymus dėl darbo su specialiųjų ugdymosi poreikių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turinčiais mokiniais.</w:t>
      </w:r>
    </w:p>
    <w:p w14:paraId="396BE130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E51CED" w14:textId="77777777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21938C90" w14:textId="7AAAD430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MOKINIO PADĖJĖJO FUNKCIJOS IR ATSAKOMYBĖ</w:t>
      </w:r>
    </w:p>
    <w:p w14:paraId="069B28E8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42955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 Mokinio padėjėjo funkcijos:</w:t>
      </w:r>
    </w:p>
    <w:p w14:paraId="26116463" w14:textId="746DB13C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6.1. padėti mokiniui ar (ir) mokinių grupei atlikti su savitarna, savitvarka ir maitinimusi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susijusias veiklas;</w:t>
      </w:r>
    </w:p>
    <w:p w14:paraId="635A0DEA" w14:textId="2B2929B6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6.2. padėti mokiniui įsitraukti į ugdomąsias veiklas, dalyvauti ugdymo procese, pasiruošti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pamokai reikiamas priemones, teikti pagalbą pertraukų tarp pamokų metu ir t. t.;</w:t>
      </w:r>
    </w:p>
    <w:p w14:paraId="10D4C618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6.3. padėti orientuotis aplinkoje, judėti;</w:t>
      </w:r>
    </w:p>
    <w:p w14:paraId="4DC03267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6.4. prireikus palydėti mokinį į specialios paskirties erdves, jose užtikrinti jo saugumą;</w:t>
      </w:r>
    </w:p>
    <w:p w14:paraId="615A6F49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6.5. perskaityti tekstą ir (ar) padėti konspektuoti;</w:t>
      </w:r>
    </w:p>
    <w:p w14:paraId="009AD97E" w14:textId="54181CDF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6.6. padėti naudotis ugdymui skirtomis techninės pagalbos priemonėmis pagal mokytojo ar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švietimo pagalbos specialisto pateiktą instrukciją, padėti mokytojui jas paruošti;</w:t>
      </w:r>
    </w:p>
    <w:p w14:paraId="597F5F06" w14:textId="47C1C189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6.7. konsultuotis su gimnazijos vaiko gerovės komisija, mokytoju, švietimo pagalbos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specialistu dėl taikytinų veiksmų, kurie padėtų mokiniui įsitraukti į ugdymo procesą ir jame dalyvauti;</w:t>
      </w:r>
    </w:p>
    <w:p w14:paraId="2B03EDB8" w14:textId="4A007299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6.8. vykdyti švietimo pagalbos ir kitų specialistų rekomendacijas, instrukcijas, kurios yra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nurodytos pagalbos mokiniui plane;</w:t>
      </w:r>
    </w:p>
    <w:p w14:paraId="4AC752DE" w14:textId="646DF2B4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lastRenderedPageBreak/>
        <w:t>6.9. padėti mokiniui elgtis socialiai priimtinu būdu, išvengti elgesio, kuris neatitinka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socialinio, kultūrinio, situacinio ar fizinės aplinkos, kurioje jis vyksta, konteksto bei gali būti laikomas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neįprastu, netinkamu arba trikdančiu dėl aplinkos, kurioje jis pasireiškia, (toliau – konteksto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neatitinkantis elgesys) pasireiškimų, veikiant tiksliai pagal išankstinius susitarimus, pasireiškus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konteksto neatitinkančiam elgesiui, padėti sustabdyti jį arba pasišalinti iš elgesį išprovokavusios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aplinkos, teikti informaciją po konteksto neatitinkančio elgesio pasireiškimo, aptariant taikytų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veiksmų efektyvumą su švietimo pagalbą teikiančiais specialistais;</w:t>
      </w:r>
    </w:p>
    <w:p w14:paraId="5BC2DF32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6.10. pagal kompetenciją dalyvauti pagalbos mokiniui plano įgyvendinimo aptarimuose;</w:t>
      </w:r>
    </w:p>
    <w:p w14:paraId="5DF9651E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6.11. bendradarbiauti su mokytojais, kitais švietimo pagalbą teikiančiais specialistais;</w:t>
      </w:r>
    </w:p>
    <w:p w14:paraId="463615FE" w14:textId="12F20439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6.12. dalyvauti nacionaliniuose mokymosi pasiekimų patikrinimuose, pagrindinio ugdymo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pasiekimų patikrinimuose ir brandos egzaminuose, kuriuose dalyvauja mokinys, kuriam teikiama</w:t>
      </w:r>
      <w:r w:rsidR="001D17BE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pagalba, juose vykdyti pedagoginės psichologinės tarnybos rekomendacijas;</w:t>
      </w:r>
    </w:p>
    <w:p w14:paraId="6E941031" w14:textId="512524AF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6.13. vadovaujantis švietimo pagalbos specialistų rekomendacijomis padėti mokiniui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integruotis į gimnazijos bendruomenę, palaikyti draugystę su bendraamžiais, skatinti bendravimą ir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bendradarbiavimą;</w:t>
      </w:r>
    </w:p>
    <w:p w14:paraId="07FC06D7" w14:textId="44EBE783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7. Mokinio padėjėjas atsako už kokybišką savo funkcijų vykdymą bei mokinio, mokinių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grupės, kuriems teikia pagalbą, saugumą.</w:t>
      </w:r>
    </w:p>
    <w:p w14:paraId="6A9F1037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8. Mokinio padėjėjas laikosi konfidencialumo principo.</w:t>
      </w:r>
    </w:p>
    <w:p w14:paraId="2CD0FA2A" w14:textId="5DD11E04" w:rsid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9. Mokinio padėjėjas, esant reikalui, gali atlikti darbą, nesusijusį su jo tiesioginėmis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pareigomis (vasaros arba mokinių atostogų metu, kai nereikia atlikti tiesioginio darbo arba pasibaigus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mokinio, kuriam teikiama pagalba, ugdymo proceso veikloms).</w:t>
      </w:r>
    </w:p>
    <w:p w14:paraId="1AE84D1A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19FB37" w14:textId="77777777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47C764A4" w14:textId="5CE28F39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GIMNAZIJOS MOKINIO PADĖJĖJO TEISĖS</w:t>
      </w:r>
    </w:p>
    <w:p w14:paraId="7A9D610F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6CC47D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10. Mokinio padėjėjas turi teisę:</w:t>
      </w:r>
    </w:p>
    <w:p w14:paraId="32BAD23E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10.1. gauti informaciją apie valstybės ir regiono švietimo politikos inovacijas;</w:t>
      </w:r>
    </w:p>
    <w:p w14:paraId="44205E67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10.2. susipažinti su gimnazijos dokumentacija apie vaikus ir jų grupes;</w:t>
      </w:r>
    </w:p>
    <w:p w14:paraId="28D27301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10.3. dalyvauti kvalifikacijos tobulinimo renginiuose, kursuose, seminaruose;</w:t>
      </w:r>
    </w:p>
    <w:p w14:paraId="2C92C22F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10.4. į atostogas, darbo užmokestį ir kitas darbuotojams teisės aktų nustatytas garantijas;</w:t>
      </w:r>
    </w:p>
    <w:p w14:paraId="1530503B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10.5. į darbo saugą ir higienos normas atitinkančias darbo sąlygas.</w:t>
      </w:r>
    </w:p>
    <w:p w14:paraId="7982A206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11. Padėjėjas gali:</w:t>
      </w:r>
    </w:p>
    <w:p w14:paraId="238EC208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11.1. dalyvauti gimnazijos savivaldos institucijų metodinėje veikloje;</w:t>
      </w:r>
    </w:p>
    <w:p w14:paraId="121FED4A" w14:textId="6445A890" w:rsid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11.2. dalyvauti posėdžiuose, diskusijose, kai aptariami specialiųjų ugdymosi poreikių</w:t>
      </w:r>
      <w:r w:rsidR="001D17BE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mokinių ugdymo klausimai.</w:t>
      </w:r>
    </w:p>
    <w:p w14:paraId="07632DFD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DEDBDD" w14:textId="77777777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19A59F07" w14:textId="02E7FAF7" w:rsidR="00052B69" w:rsidRPr="00C45B4B" w:rsidRDefault="00052B69" w:rsidP="001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4B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189374BF" w14:textId="77777777" w:rsidR="008D2120" w:rsidRPr="00052B69" w:rsidRDefault="008D2120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31F7DE" w14:textId="133D8F62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12. Už pareigų nevykdymą, netinkamą jų vykdymą mokinio padėjėjas atsako Lietuvos</w:t>
      </w:r>
      <w:r w:rsidR="00C45B4B">
        <w:rPr>
          <w:rFonts w:ascii="Times New Roman" w:hAnsi="Times New Roman" w:cs="Times New Roman"/>
          <w:sz w:val="24"/>
          <w:szCs w:val="24"/>
        </w:rPr>
        <w:t xml:space="preserve"> </w:t>
      </w:r>
      <w:r w:rsidRPr="00052B69">
        <w:rPr>
          <w:rFonts w:ascii="Times New Roman" w:hAnsi="Times New Roman" w:cs="Times New Roman"/>
          <w:sz w:val="24"/>
          <w:szCs w:val="24"/>
        </w:rPr>
        <w:t>Respublikos įstatymų nustatyta tvarka.</w:t>
      </w:r>
    </w:p>
    <w:p w14:paraId="7FFEA3B0" w14:textId="77777777" w:rsidR="00052B69" w:rsidRPr="00052B69" w:rsidRDefault="00052B69" w:rsidP="00C45B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6772E17" w14:textId="77777777" w:rsidR="00C45B4B" w:rsidRDefault="00C45B4B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1C1D7D" w14:textId="77777777" w:rsidR="00C45B4B" w:rsidRDefault="00C45B4B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BAB7D6" w14:textId="77777777" w:rsidR="00C45B4B" w:rsidRDefault="00C45B4B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F56567" w14:textId="77777777" w:rsidR="00C45B4B" w:rsidRDefault="00C45B4B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DA95EE" w14:textId="2D2B374E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Susipažinau</w:t>
      </w:r>
    </w:p>
    <w:p w14:paraId="6AB6B7E1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____________</w:t>
      </w:r>
    </w:p>
    <w:p w14:paraId="7EB92C91" w14:textId="748B85A1" w:rsidR="00052B69" w:rsidRPr="00C45B4B" w:rsidRDefault="00C45B4B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52B69" w:rsidRPr="00C45B4B">
        <w:rPr>
          <w:rFonts w:ascii="Times New Roman" w:hAnsi="Times New Roman" w:cs="Times New Roman"/>
          <w:sz w:val="20"/>
          <w:szCs w:val="20"/>
        </w:rPr>
        <w:t xml:space="preserve"> (parašas)</w:t>
      </w:r>
    </w:p>
    <w:p w14:paraId="20EFC438" w14:textId="77777777" w:rsidR="00052B69" w:rsidRPr="00052B69" w:rsidRDefault="00052B69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B69">
        <w:rPr>
          <w:rFonts w:ascii="Times New Roman" w:hAnsi="Times New Roman" w:cs="Times New Roman"/>
          <w:sz w:val="24"/>
          <w:szCs w:val="24"/>
        </w:rPr>
        <w:t>____________________</w:t>
      </w:r>
    </w:p>
    <w:p w14:paraId="64C7B674" w14:textId="74AE7BB2" w:rsidR="00723892" w:rsidRPr="00C45B4B" w:rsidRDefault="00C45B4B" w:rsidP="00C4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52B69" w:rsidRPr="00C45B4B">
        <w:rPr>
          <w:rFonts w:ascii="Times New Roman" w:hAnsi="Times New Roman" w:cs="Times New Roman"/>
          <w:sz w:val="20"/>
          <w:szCs w:val="20"/>
        </w:rPr>
        <w:t xml:space="preserve"> (vardas, pavardė)</w:t>
      </w:r>
    </w:p>
    <w:sectPr w:rsidR="00723892" w:rsidRPr="00C45B4B" w:rsidSect="00C45B4B">
      <w:headerReference w:type="default" r:id="rId8"/>
      <w:headerReference w:type="first" r:id="rId9"/>
      <w:pgSz w:w="11906" w:h="16838"/>
      <w:pgMar w:top="851" w:right="567" w:bottom="851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49E2" w14:textId="77777777" w:rsidR="00E426E6" w:rsidRDefault="00E426E6" w:rsidP="006D0348">
      <w:pPr>
        <w:spacing w:after="0" w:line="240" w:lineRule="auto"/>
      </w:pPr>
      <w:r>
        <w:separator/>
      </w:r>
    </w:p>
  </w:endnote>
  <w:endnote w:type="continuationSeparator" w:id="0">
    <w:p w14:paraId="145CC890" w14:textId="77777777" w:rsidR="00E426E6" w:rsidRDefault="00E426E6" w:rsidP="006D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5369" w14:textId="77777777" w:rsidR="00E426E6" w:rsidRDefault="00E426E6" w:rsidP="006D0348">
      <w:pPr>
        <w:spacing w:after="0" w:line="240" w:lineRule="auto"/>
      </w:pPr>
      <w:r>
        <w:separator/>
      </w:r>
    </w:p>
  </w:footnote>
  <w:footnote w:type="continuationSeparator" w:id="0">
    <w:p w14:paraId="2876D4E1" w14:textId="77777777" w:rsidR="00E426E6" w:rsidRDefault="00E426E6" w:rsidP="006D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660870"/>
      <w:docPartObj>
        <w:docPartGallery w:val="Page Numbers (Top of Page)"/>
        <w:docPartUnique/>
      </w:docPartObj>
    </w:sdtPr>
    <w:sdtContent>
      <w:p w14:paraId="412D49EA" w14:textId="28A841D2" w:rsidR="001D17BE" w:rsidRDefault="001D17B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E0F10" w14:textId="77777777" w:rsidR="001D17BE" w:rsidRDefault="001D17B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0414" w14:textId="77777777" w:rsidR="006D0348" w:rsidRPr="008D2120" w:rsidRDefault="006D0348" w:rsidP="008D2120">
    <w:pPr>
      <w:spacing w:after="0" w:line="240" w:lineRule="auto"/>
      <w:ind w:left="5812"/>
      <w:rPr>
        <w:rFonts w:ascii="Times New Roman" w:hAnsi="Times New Roman" w:cs="Times New Roman"/>
      </w:rPr>
    </w:pPr>
    <w:r w:rsidRPr="008D2120">
      <w:rPr>
        <w:rFonts w:ascii="Times New Roman" w:hAnsi="Times New Roman" w:cs="Times New Roman"/>
      </w:rPr>
      <w:t>PATVIRTINTA</w:t>
    </w:r>
  </w:p>
  <w:p w14:paraId="50B8A6E3" w14:textId="18BDDE36" w:rsidR="006D0348" w:rsidRPr="008D2120" w:rsidRDefault="006D0348" w:rsidP="008D2120">
    <w:pPr>
      <w:spacing w:after="0" w:line="240" w:lineRule="auto"/>
      <w:ind w:left="5812"/>
      <w:rPr>
        <w:rFonts w:ascii="Times New Roman" w:hAnsi="Times New Roman" w:cs="Times New Roman"/>
      </w:rPr>
    </w:pPr>
    <w:r w:rsidRPr="008D2120">
      <w:rPr>
        <w:rFonts w:ascii="Times New Roman" w:hAnsi="Times New Roman" w:cs="Times New Roman"/>
      </w:rPr>
      <w:t>Visagino „Gerosios vilties“ progimnazijos direktoriaus</w:t>
    </w:r>
    <w:r w:rsidR="00902CF2">
      <w:rPr>
        <w:rFonts w:ascii="Times New Roman" w:hAnsi="Times New Roman" w:cs="Times New Roman"/>
      </w:rPr>
      <w:t xml:space="preserve"> </w:t>
    </w:r>
    <w:r w:rsidRPr="008D2120">
      <w:rPr>
        <w:rFonts w:ascii="Times New Roman" w:hAnsi="Times New Roman" w:cs="Times New Roman"/>
      </w:rPr>
      <w:t>2024 m. rugpjūčio</w:t>
    </w:r>
    <w:r w:rsidR="003E7381" w:rsidRPr="008D2120">
      <w:rPr>
        <w:rFonts w:ascii="Times New Roman" w:hAnsi="Times New Roman" w:cs="Times New Roman"/>
      </w:rPr>
      <w:t xml:space="preserve"> </w:t>
    </w:r>
    <w:r w:rsidR="008D2120" w:rsidRPr="008D2120">
      <w:rPr>
        <w:rFonts w:ascii="Times New Roman" w:hAnsi="Times New Roman" w:cs="Times New Roman"/>
      </w:rPr>
      <w:t>30</w:t>
    </w:r>
    <w:r w:rsidRPr="008D2120">
      <w:rPr>
        <w:rFonts w:ascii="Times New Roman" w:hAnsi="Times New Roman" w:cs="Times New Roman"/>
      </w:rPr>
      <w:t xml:space="preserve"> d.</w:t>
    </w:r>
  </w:p>
  <w:p w14:paraId="5AC8268E" w14:textId="22141B3E" w:rsidR="006D0348" w:rsidRPr="008D2120" w:rsidRDefault="006D0348" w:rsidP="008D2120">
    <w:pPr>
      <w:spacing w:after="0" w:line="240" w:lineRule="auto"/>
      <w:ind w:left="5812"/>
    </w:pPr>
    <w:r w:rsidRPr="008D2120">
      <w:rPr>
        <w:rFonts w:ascii="Times New Roman" w:hAnsi="Times New Roman" w:cs="Times New Roman"/>
      </w:rPr>
      <w:t>įsakymu Nr. V-</w:t>
    </w:r>
    <w:r w:rsidR="008D2120" w:rsidRPr="008D2120">
      <w:rPr>
        <w:rFonts w:ascii="Times New Roman" w:hAnsi="Times New Roman" w:cs="Times New Roman"/>
      </w:rPr>
      <w:t>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5D86"/>
    <w:multiLevelType w:val="hybridMultilevel"/>
    <w:tmpl w:val="69766A88"/>
    <w:lvl w:ilvl="0" w:tplc="3D287802">
      <w:start w:val="1"/>
      <w:numFmt w:val="decimal"/>
      <w:lvlText w:val="6.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8A3C2B"/>
    <w:multiLevelType w:val="hybridMultilevel"/>
    <w:tmpl w:val="E9FCFE2E"/>
    <w:lvl w:ilvl="0" w:tplc="FD24EB8C">
      <w:start w:val="1"/>
      <w:numFmt w:val="decimal"/>
      <w:lvlText w:val="9.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3737CD"/>
    <w:multiLevelType w:val="hybridMultilevel"/>
    <w:tmpl w:val="48565710"/>
    <w:lvl w:ilvl="0" w:tplc="3312B33E">
      <w:start w:val="1"/>
      <w:numFmt w:val="decimal"/>
      <w:lvlText w:val="8.%1."/>
      <w:lvlJc w:val="left"/>
      <w:pPr>
        <w:ind w:left="201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66517B02"/>
    <w:multiLevelType w:val="hybridMultilevel"/>
    <w:tmpl w:val="3B187AB4"/>
    <w:lvl w:ilvl="0" w:tplc="B900B25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A0752A9"/>
    <w:multiLevelType w:val="hybridMultilevel"/>
    <w:tmpl w:val="64D25E6A"/>
    <w:lvl w:ilvl="0" w:tplc="A198F4B4">
      <w:start w:val="1"/>
      <w:numFmt w:val="decimal"/>
      <w:lvlText w:val="7.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86616E"/>
    <w:multiLevelType w:val="hybridMultilevel"/>
    <w:tmpl w:val="F72CDBD2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92"/>
    <w:rsid w:val="00021093"/>
    <w:rsid w:val="00052B69"/>
    <w:rsid w:val="00081595"/>
    <w:rsid w:val="000B01A5"/>
    <w:rsid w:val="001066BA"/>
    <w:rsid w:val="001A7901"/>
    <w:rsid w:val="001D17BE"/>
    <w:rsid w:val="003B2D46"/>
    <w:rsid w:val="003E7381"/>
    <w:rsid w:val="00544987"/>
    <w:rsid w:val="005B76BA"/>
    <w:rsid w:val="006D0348"/>
    <w:rsid w:val="007020E5"/>
    <w:rsid w:val="00723892"/>
    <w:rsid w:val="007C58B7"/>
    <w:rsid w:val="00895473"/>
    <w:rsid w:val="008D2120"/>
    <w:rsid w:val="00902CF2"/>
    <w:rsid w:val="009A2ABF"/>
    <w:rsid w:val="009E01A9"/>
    <w:rsid w:val="00A942B6"/>
    <w:rsid w:val="00B06433"/>
    <w:rsid w:val="00BA6791"/>
    <w:rsid w:val="00C36C19"/>
    <w:rsid w:val="00C45B4B"/>
    <w:rsid w:val="00C937F1"/>
    <w:rsid w:val="00CA191A"/>
    <w:rsid w:val="00D331C0"/>
    <w:rsid w:val="00D831AE"/>
    <w:rsid w:val="00E0425E"/>
    <w:rsid w:val="00E426E6"/>
    <w:rsid w:val="00EB149A"/>
    <w:rsid w:val="00F0448A"/>
    <w:rsid w:val="00F21697"/>
    <w:rsid w:val="00F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7E4D0"/>
  <w15:docId w15:val="{754FB319-A160-4A3D-9CCC-C94FDD9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23892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331C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D0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0348"/>
  </w:style>
  <w:style w:type="paragraph" w:styleId="Porat">
    <w:name w:val="footer"/>
    <w:basedOn w:val="prastasis"/>
    <w:link w:val="PoratDiagrama"/>
    <w:uiPriority w:val="99"/>
    <w:unhideWhenUsed/>
    <w:rsid w:val="006D0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034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791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90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5FE1-0422-452B-AACA-4102302B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Rastine2</dc:creator>
  <cp:lastModifiedBy>Tatjana Pivovar</cp:lastModifiedBy>
  <cp:revision>4</cp:revision>
  <cp:lastPrinted>2024-09-25T08:24:00Z</cp:lastPrinted>
  <dcterms:created xsi:type="dcterms:W3CDTF">2024-09-25T07:52:00Z</dcterms:created>
  <dcterms:modified xsi:type="dcterms:W3CDTF">2024-09-25T08:55:00Z</dcterms:modified>
</cp:coreProperties>
</file>