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B367" w14:textId="51DF0F67" w:rsidR="008420DE" w:rsidRPr="0073203E" w:rsidRDefault="008420DE" w:rsidP="00A80144">
      <w:pPr>
        <w:pStyle w:val="Betarp"/>
        <w:ind w:firstLine="538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3203E">
        <w:rPr>
          <w:rFonts w:ascii="Times New Roman" w:eastAsiaTheme="minorHAnsi" w:hAnsi="Times New Roman"/>
          <w:sz w:val="24"/>
          <w:szCs w:val="24"/>
          <w:lang w:eastAsia="en-US"/>
        </w:rPr>
        <w:t>PATVIRTINTA</w:t>
      </w:r>
    </w:p>
    <w:p w14:paraId="26406BC2" w14:textId="755EC399" w:rsidR="008420DE" w:rsidRPr="00476F79" w:rsidRDefault="008420DE" w:rsidP="00A80144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476F79">
        <w:rPr>
          <w:rFonts w:ascii="Times-Roman" w:eastAsiaTheme="minorHAnsi" w:hAnsi="Times-Roman" w:cs="Times-Roman"/>
          <w:sz w:val="24"/>
          <w:szCs w:val="24"/>
          <w:lang w:eastAsia="en-US"/>
        </w:rPr>
        <w:t>Visagino ,,Gerosios vilties“  progimnazijos</w:t>
      </w:r>
    </w:p>
    <w:p w14:paraId="1072B630" w14:textId="2E043B82" w:rsidR="008420DE" w:rsidRPr="00A33274" w:rsidRDefault="008420DE" w:rsidP="00A80144">
      <w:pPr>
        <w:ind w:firstLine="5387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direktoriaus 20</w:t>
      </w:r>
      <w:r w:rsidR="000D18C3">
        <w:rPr>
          <w:rFonts w:ascii="Times-Roman" w:eastAsiaTheme="minorHAnsi" w:hAnsi="Times-Roman" w:cs="Times-Roman"/>
          <w:sz w:val="24"/>
          <w:szCs w:val="24"/>
          <w:lang w:eastAsia="en-US"/>
        </w:rPr>
        <w:t>21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-10-</w:t>
      </w:r>
      <w:r w:rsidR="00442B67">
        <w:rPr>
          <w:rFonts w:ascii="Times-Roman" w:eastAsiaTheme="minorHAnsi" w:hAnsi="Times-Roman" w:cs="Times-Roman"/>
          <w:sz w:val="24"/>
          <w:szCs w:val="24"/>
          <w:lang w:eastAsia="en-US"/>
        </w:rPr>
        <w:t>2</w:t>
      </w:r>
      <w:r w:rsidR="00A33274">
        <w:rPr>
          <w:rFonts w:ascii="Times-Roman" w:eastAsiaTheme="minorHAnsi" w:hAnsi="Times-Roman" w:cs="Times-Roman"/>
          <w:sz w:val="24"/>
          <w:szCs w:val="24"/>
          <w:lang w:eastAsia="en-US"/>
        </w:rPr>
        <w:t>1</w:t>
      </w:r>
      <w:r w:rsidR="00442B67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476F79">
        <w:rPr>
          <w:rFonts w:ascii="TTE2t00" w:eastAsiaTheme="minorHAnsi" w:hAnsi="TTE2t00" w:cs="TTE2t00"/>
          <w:sz w:val="24"/>
          <w:szCs w:val="24"/>
          <w:lang w:eastAsia="en-US"/>
        </w:rPr>
        <w:t>į</w:t>
      </w:r>
      <w:r w:rsidRPr="00476F79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sakymu Nr.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V-</w:t>
      </w:r>
      <w:r w:rsidR="00A33274" w:rsidRPr="00A33274">
        <w:rPr>
          <w:rFonts w:ascii="Times-Roman" w:eastAsiaTheme="minorHAnsi" w:hAnsi="Times-Roman" w:cs="Times-Roman"/>
          <w:sz w:val="24"/>
          <w:szCs w:val="24"/>
          <w:lang w:eastAsia="en-US"/>
        </w:rPr>
        <w:t>113</w:t>
      </w:r>
    </w:p>
    <w:p w14:paraId="1BC41892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EF574E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F52301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VISAGINO ,,GEROSIOS VILTIES“ PROGIMNAZIJOS </w:t>
      </w:r>
    </w:p>
    <w:p w14:paraId="1B4CA4C6" w14:textId="11F1BEA6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MOKINI</w:t>
      </w:r>
      <w:r w:rsidR="0057295A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ELGESIO TAISYKLĖS</w:t>
      </w:r>
    </w:p>
    <w:p w14:paraId="6659F760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4079A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B8CBF3" w14:textId="2A9DE9D4" w:rsidR="00902B1F" w:rsidRPr="00902B1F" w:rsidRDefault="00902B1F" w:rsidP="00A8014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B1F">
        <w:rPr>
          <w:rFonts w:ascii="Times New Roman" w:hAnsi="Times New Roman"/>
          <w:sz w:val="24"/>
          <w:szCs w:val="24"/>
        </w:rPr>
        <w:t xml:space="preserve">Visagino ,,Gerosios vilties“ progimnazijos (toliau – Progimnazijos ) mokinio elgesio taisyklės (toliau – Elgesio taisyklės) apibrėžia </w:t>
      </w:r>
      <w:r w:rsidR="000D18C3">
        <w:rPr>
          <w:rFonts w:ascii="Times New Roman" w:hAnsi="Times New Roman"/>
          <w:sz w:val="24"/>
          <w:szCs w:val="24"/>
        </w:rPr>
        <w:t>P</w:t>
      </w:r>
      <w:r w:rsidRPr="00902B1F">
        <w:rPr>
          <w:rFonts w:ascii="Times New Roman" w:hAnsi="Times New Roman"/>
          <w:sz w:val="24"/>
          <w:szCs w:val="24"/>
        </w:rPr>
        <w:t xml:space="preserve">rogimnazijos mokinio elgesį, teises ir pareigas bei mokinių skatinimo ir drausminimo tvarką. </w:t>
      </w:r>
    </w:p>
    <w:p w14:paraId="12545DBD" w14:textId="76C5FE46" w:rsidR="008420DE" w:rsidRDefault="008420DE" w:rsidP="00A8014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Progimnazija, gerbdama mokinių teises, nusakytas Lietuvos Respublikos Švietimo įstatyme, privalo padėti mokiniams išlaikyti ir išsiugdyti pagarbą sau ir kitiems, užtikrinti mokymą(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>) pagal Bendrąsias ugdymo programas, apsaugoti individualią ir mokyklos nuosavybę bei įpareigoja laikytis šios būtinos tvarkos.</w:t>
      </w:r>
    </w:p>
    <w:p w14:paraId="585A8E81" w14:textId="2519C71A" w:rsidR="00965CA8" w:rsidRDefault="00965CA8" w:rsidP="008420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71A18D9" w14:textId="065252F1" w:rsidR="00965CA8" w:rsidRPr="00A80144" w:rsidRDefault="00965CA8" w:rsidP="00A801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en-GB"/>
        </w:rPr>
      </w:pPr>
      <w:r w:rsidRPr="00A80144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I</w:t>
      </w:r>
      <w:r w:rsidR="00A80144" w:rsidRPr="00A80144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Pr="00A80144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MOKINIO TEISĖS</w:t>
      </w:r>
    </w:p>
    <w:p w14:paraId="733D00BD" w14:textId="77777777" w:rsidR="00A80144" w:rsidRPr="00A80144" w:rsidRDefault="00A80144" w:rsidP="00965C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lang w:eastAsia="en-GB"/>
        </w:rPr>
      </w:pPr>
    </w:p>
    <w:p w14:paraId="4591B147" w14:textId="36EB1F44" w:rsidR="006F7BAD" w:rsidRPr="00A80144" w:rsidRDefault="00965CA8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A80144">
        <w:rPr>
          <w:rFonts w:ascii="Times New Roman" w:hAnsi="Times New Roman" w:cs="Times New Roman"/>
          <w:sz w:val="24"/>
          <w:szCs w:val="24"/>
          <w:lang w:eastAsia="en-GB"/>
        </w:rPr>
        <w:t xml:space="preserve">Pagal savo gebėjimus ir poreikius mokytis progimnazijoje ir </w:t>
      </w:r>
      <w:r w:rsidRPr="00551640">
        <w:rPr>
          <w:rFonts w:ascii="Times New Roman" w:hAnsi="Times New Roman" w:cs="Times New Roman"/>
          <w:sz w:val="24"/>
          <w:szCs w:val="24"/>
        </w:rPr>
        <w:t>įgyti pradin</w:t>
      </w:r>
      <w:r w:rsidR="00300F1D">
        <w:rPr>
          <w:rFonts w:ascii="Times New Roman" w:hAnsi="Times New Roman" w:cs="Times New Roman"/>
          <w:sz w:val="24"/>
          <w:szCs w:val="24"/>
        </w:rPr>
        <w:t>į</w:t>
      </w:r>
      <w:r w:rsidRPr="00551640">
        <w:rPr>
          <w:rFonts w:ascii="Times New Roman" w:hAnsi="Times New Roman" w:cs="Times New Roman"/>
          <w:sz w:val="24"/>
          <w:szCs w:val="24"/>
        </w:rPr>
        <w:t xml:space="preserve"> </w:t>
      </w:r>
      <w:r w:rsidR="00300F1D">
        <w:rPr>
          <w:rFonts w:ascii="Times New Roman" w:hAnsi="Times New Roman" w:cs="Times New Roman"/>
          <w:sz w:val="24"/>
          <w:szCs w:val="24"/>
        </w:rPr>
        <w:t>bei</w:t>
      </w:r>
      <w:r w:rsidRPr="00551640">
        <w:rPr>
          <w:rFonts w:ascii="Times New Roman" w:hAnsi="Times New Roman" w:cs="Times New Roman"/>
          <w:sz w:val="24"/>
          <w:szCs w:val="24"/>
        </w:rPr>
        <w:t xml:space="preserve"> pagrindin</w:t>
      </w:r>
      <w:r w:rsidR="00B97C3D" w:rsidRPr="00551640">
        <w:rPr>
          <w:rFonts w:ascii="Times New Roman" w:hAnsi="Times New Roman" w:cs="Times New Roman"/>
          <w:sz w:val="24"/>
          <w:szCs w:val="24"/>
        </w:rPr>
        <w:t xml:space="preserve">io </w:t>
      </w:r>
      <w:r w:rsidR="00300F1D">
        <w:rPr>
          <w:rFonts w:ascii="Times New Roman" w:hAnsi="Times New Roman" w:cs="Times New Roman"/>
          <w:sz w:val="24"/>
          <w:szCs w:val="24"/>
        </w:rPr>
        <w:t xml:space="preserve">ugdymo </w:t>
      </w:r>
      <w:r w:rsidR="00300F1D" w:rsidRPr="00551640">
        <w:rPr>
          <w:rFonts w:ascii="Times New Roman" w:hAnsi="Times New Roman" w:cs="Times New Roman"/>
          <w:sz w:val="24"/>
          <w:szCs w:val="24"/>
        </w:rPr>
        <w:t>I d</w:t>
      </w:r>
      <w:r w:rsidR="00A80144">
        <w:rPr>
          <w:rFonts w:ascii="Times New Roman" w:hAnsi="Times New Roman" w:cs="Times New Roman"/>
          <w:sz w:val="24"/>
          <w:szCs w:val="24"/>
          <w:lang w:eastAsia="en-GB"/>
        </w:rPr>
        <w:t>alies</w:t>
      </w:r>
      <w:r w:rsidR="00300F1D" w:rsidRPr="00551640">
        <w:rPr>
          <w:rFonts w:ascii="Times New Roman" w:hAnsi="Times New Roman" w:cs="Times New Roman"/>
          <w:sz w:val="24"/>
          <w:szCs w:val="24"/>
        </w:rPr>
        <w:t xml:space="preserve"> </w:t>
      </w:r>
      <w:r w:rsidR="00B97C3D" w:rsidRPr="00551640">
        <w:rPr>
          <w:rFonts w:ascii="Times New Roman" w:hAnsi="Times New Roman" w:cs="Times New Roman"/>
          <w:sz w:val="24"/>
          <w:szCs w:val="24"/>
        </w:rPr>
        <w:t>išsilavinim</w:t>
      </w:r>
      <w:r w:rsidR="00300F1D">
        <w:rPr>
          <w:rFonts w:ascii="Times New Roman" w:hAnsi="Times New Roman" w:cs="Times New Roman"/>
          <w:sz w:val="24"/>
          <w:szCs w:val="24"/>
        </w:rPr>
        <w:t>ą</w:t>
      </w:r>
      <w:r w:rsidR="006F7BAD" w:rsidRPr="00A8014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13C3CFDC" w14:textId="77777777" w:rsidR="00300F1D" w:rsidRPr="00442B67" w:rsidRDefault="00300F1D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A80144">
        <w:rPr>
          <w:rFonts w:ascii="Times New Roman" w:hAnsi="Times New Roman" w:cs="Times New Roman"/>
          <w:sz w:val="24"/>
          <w:szCs w:val="24"/>
          <w:lang w:eastAsia="en-GB"/>
        </w:rPr>
        <w:t>Mokytis sa</w:t>
      </w:r>
      <w:r w:rsidRPr="00442B67">
        <w:rPr>
          <w:rFonts w:ascii="Times New Roman" w:hAnsi="Times New Roman" w:cs="Times New Roman"/>
          <w:sz w:val="24"/>
          <w:szCs w:val="24"/>
          <w:lang w:eastAsia="en-GB"/>
        </w:rPr>
        <w:t>vitarpio supratimu grįstoje, psichologiškai ir fiziškai saugioje aplinkoje, turėti higienos reikalavimus atitinkantį mokymosi krūvį, vietą ir aplinką;</w:t>
      </w:r>
    </w:p>
    <w:p w14:paraId="36486FF2" w14:textId="599986D0" w:rsidR="00300F1D" w:rsidRPr="00551640" w:rsidRDefault="00300F1D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Dalyvauti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progimnazijos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savivaldoje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progimnazijos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organizuojamo</w:t>
      </w:r>
      <w:r w:rsidR="000D18C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veiklo</w:t>
      </w:r>
      <w:r w:rsidR="000D18C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46D865BB" w14:textId="1279FF6B" w:rsidR="006F7BAD" w:rsidRPr="00551640" w:rsidRDefault="00965CA8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Tur</w:t>
      </w:r>
      <w:r w:rsidR="00300F1D">
        <w:rPr>
          <w:rFonts w:ascii="Times New Roman" w:hAnsi="Times New Roman" w:cs="Times New Roman"/>
          <w:sz w:val="24"/>
          <w:szCs w:val="24"/>
          <w:lang w:val="en-GB" w:eastAsia="en-GB"/>
        </w:rPr>
        <w:t>ėti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teisę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saviraiškos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laisvę</w:t>
      </w:r>
      <w:proofErr w:type="spellEnd"/>
      <w:r w:rsidR="00300F1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Pr="00551640">
        <w:rPr>
          <w:rFonts w:ascii="Times New Roman" w:hAnsi="Times New Roman" w:cs="Times New Roman"/>
          <w:sz w:val="24"/>
          <w:szCs w:val="24"/>
        </w:rPr>
        <w:t xml:space="preserve"> rinktis neformaliojo ugdymo veiklą (būrelius)</w:t>
      </w:r>
      <w:r w:rsidR="006F7BAD" w:rsidRPr="00551640">
        <w:rPr>
          <w:rFonts w:ascii="Times New Roman" w:hAnsi="Times New Roman" w:cs="Times New Roman"/>
          <w:sz w:val="24"/>
          <w:szCs w:val="24"/>
        </w:rPr>
        <w:t>;</w:t>
      </w:r>
    </w:p>
    <w:p w14:paraId="611F6848" w14:textId="24DD641E" w:rsidR="00300F1D" w:rsidRPr="00551640" w:rsidRDefault="00300F1D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Pr="00551640">
        <w:rPr>
          <w:rFonts w:ascii="Times New Roman" w:hAnsi="Times New Roman" w:cs="Times New Roman"/>
          <w:sz w:val="24"/>
          <w:szCs w:val="24"/>
        </w:rPr>
        <w:t>risidėti</w:t>
      </w:r>
      <w:proofErr w:type="spellEnd"/>
      <w:r w:rsidRPr="00551640">
        <w:rPr>
          <w:rFonts w:ascii="Times New Roman" w:hAnsi="Times New Roman" w:cs="Times New Roman"/>
          <w:sz w:val="24"/>
          <w:szCs w:val="24"/>
        </w:rPr>
        <w:t xml:space="preserve"> prie progimnazijos kultūros kūrimo, atstovauti progimnazijai ir garsinti jos vardą</w:t>
      </w:r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olimpiadose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konkursuose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sporto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varžybose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bei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kituose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renginiuose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397F0FEC" w14:textId="0B4D657F" w:rsidR="006F7BAD" w:rsidRPr="00551640" w:rsidRDefault="00965CA8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551640">
        <w:rPr>
          <w:rFonts w:ascii="Times New Roman" w:hAnsi="Times New Roman" w:cs="Times New Roman"/>
          <w:sz w:val="24"/>
          <w:szCs w:val="24"/>
        </w:rPr>
        <w:t>Nuo 14 m. pasirinkti etiką ar tikybą</w:t>
      </w:r>
      <w:r w:rsidR="006F7BAD" w:rsidRPr="00551640">
        <w:rPr>
          <w:rFonts w:ascii="Times New Roman" w:hAnsi="Times New Roman" w:cs="Times New Roman"/>
          <w:sz w:val="24"/>
          <w:szCs w:val="24"/>
        </w:rPr>
        <w:t>;</w:t>
      </w:r>
    </w:p>
    <w:p w14:paraId="60897DDD" w14:textId="77777777" w:rsidR="00300F1D" w:rsidRPr="00551640" w:rsidRDefault="00300F1D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551640">
        <w:rPr>
          <w:rFonts w:ascii="Times New Roman" w:hAnsi="Times New Roman" w:cs="Times New Roman"/>
          <w:sz w:val="24"/>
          <w:szCs w:val="24"/>
        </w:rPr>
        <w:t xml:space="preserve">Puoselėti savo kalbą, kultūrą, papročius ir tradicijas; </w:t>
      </w:r>
    </w:p>
    <w:p w14:paraId="409985FF" w14:textId="77777777" w:rsidR="006F7BAD" w:rsidRPr="00551640" w:rsidRDefault="00965CA8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Gauti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informaciją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apie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švietimo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programas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mokymosi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formas</w:t>
      </w:r>
      <w:proofErr w:type="spellEnd"/>
      <w:r w:rsidR="006F7BA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5EAFF874" w14:textId="77777777" w:rsidR="00300F1D" w:rsidRPr="00551640" w:rsidRDefault="00300F1D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Gauti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informaciją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apie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savo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mokymosi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pasiekimų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įvertinimą</w:t>
      </w:r>
      <w:proofErr w:type="spellEnd"/>
      <w:r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5EF52305" w14:textId="65C39906" w:rsidR="006F7BAD" w:rsidRPr="00551640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Gauti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psichologinę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specialiąją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pedagoginę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socialinę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pedagoginę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sveikatos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priežiūros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pagalbą</w:t>
      </w:r>
      <w:proofErr w:type="spellEnd"/>
      <w:r w:rsidR="006F7BA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660B23D9" w14:textId="1BD26C8C" w:rsidR="00300F1D" w:rsidRPr="00551640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Burtis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vaikų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jaunimo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organizacijas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dalyvauti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visuomenės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gyvenime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taikiuose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susirinkimuose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kurių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veikla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neprieštarauja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įstatymams</w:t>
      </w:r>
      <w:proofErr w:type="spellEnd"/>
      <w:r w:rsidR="00300F1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  <w:r w:rsidR="00300F1D" w:rsidRPr="00551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CB1DE" w14:textId="729B09E1" w:rsidR="006F7BAD" w:rsidRPr="00551640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Įstatymų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nustatyta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tvarka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ginti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savo</w:t>
      </w:r>
      <w:proofErr w:type="spellEnd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65CA8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teises</w:t>
      </w:r>
      <w:proofErr w:type="spellEnd"/>
      <w:r w:rsidR="006F7BAD" w:rsidRPr="00551640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14:paraId="3A0ABEE4" w14:textId="302A92C1" w:rsidR="0057295A" w:rsidRPr="00551640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7C3D" w:rsidRPr="00551640">
        <w:rPr>
          <w:rFonts w:ascii="Times New Roman" w:hAnsi="Times New Roman" w:cs="Times New Roman"/>
          <w:sz w:val="24"/>
          <w:szCs w:val="24"/>
        </w:rPr>
        <w:t xml:space="preserve">Teikti pasiūlymus dėl ugdymo proceso gerinimo, mokymosi pasiekimų įvertinimo, </w:t>
      </w:r>
      <w:r w:rsidR="000D18C3">
        <w:rPr>
          <w:rFonts w:ascii="Times New Roman" w:hAnsi="Times New Roman" w:cs="Times New Roman"/>
          <w:sz w:val="24"/>
          <w:szCs w:val="24"/>
        </w:rPr>
        <w:t>E</w:t>
      </w:r>
      <w:r w:rsidR="00B97C3D" w:rsidRPr="00551640">
        <w:rPr>
          <w:rFonts w:ascii="Times New Roman" w:hAnsi="Times New Roman" w:cs="Times New Roman"/>
          <w:sz w:val="24"/>
          <w:szCs w:val="24"/>
        </w:rPr>
        <w:t>lgesio taisyklių keitimo.</w:t>
      </w:r>
    </w:p>
    <w:p w14:paraId="0476894B" w14:textId="751B3EDA" w:rsidR="0057295A" w:rsidRPr="00CF0DAA" w:rsidRDefault="00CF0DAA" w:rsidP="00A80144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A8014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0DE" w:rsidRPr="00CF0DAA">
        <w:rPr>
          <w:rFonts w:ascii="Times New Roman" w:hAnsi="Times New Roman"/>
          <w:b/>
          <w:bCs/>
          <w:sz w:val="24"/>
          <w:szCs w:val="24"/>
        </w:rPr>
        <w:t>MOKINI</w:t>
      </w:r>
      <w:r w:rsidR="0057295A" w:rsidRPr="00CF0DAA">
        <w:rPr>
          <w:rFonts w:ascii="Times New Roman" w:hAnsi="Times New Roman"/>
          <w:b/>
          <w:bCs/>
          <w:sz w:val="24"/>
          <w:szCs w:val="24"/>
        </w:rPr>
        <w:t>O</w:t>
      </w:r>
      <w:r w:rsidR="008420DE" w:rsidRPr="00CF0DAA">
        <w:rPr>
          <w:rFonts w:ascii="Times New Roman" w:hAnsi="Times New Roman"/>
          <w:b/>
          <w:bCs/>
          <w:sz w:val="24"/>
          <w:szCs w:val="24"/>
        </w:rPr>
        <w:t xml:space="preserve"> PAREIGOS</w:t>
      </w:r>
    </w:p>
    <w:p w14:paraId="37434268" w14:textId="77777777" w:rsidR="0057295A" w:rsidRPr="0057295A" w:rsidRDefault="0057295A" w:rsidP="00A80144">
      <w:pPr>
        <w:pStyle w:val="Sraopastraipa"/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</w:p>
    <w:p w14:paraId="5980C569" w14:textId="7226777F" w:rsidR="0057295A" w:rsidRPr="004C0855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855" w:rsidRPr="004C0855">
        <w:rPr>
          <w:rFonts w:ascii="Times New Roman" w:hAnsi="Times New Roman" w:cs="Times New Roman"/>
          <w:sz w:val="24"/>
          <w:szCs w:val="24"/>
        </w:rPr>
        <w:t>Laik</w:t>
      </w:r>
      <w:r w:rsidR="004C0855">
        <w:rPr>
          <w:rFonts w:ascii="Times New Roman" w:hAnsi="Times New Roman" w:cs="Times New Roman"/>
          <w:sz w:val="24"/>
          <w:szCs w:val="24"/>
        </w:rPr>
        <w:t>ytis</w:t>
      </w:r>
      <w:r w:rsidR="004C0855" w:rsidRPr="004C0855">
        <w:rPr>
          <w:rFonts w:ascii="Times New Roman" w:hAnsi="Times New Roman" w:cs="Times New Roman"/>
          <w:sz w:val="24"/>
          <w:szCs w:val="24"/>
        </w:rPr>
        <w:t xml:space="preserve"> Lietuvos Respublikos įstatymų, progimnazijos tvarkos taisyklių, gerb</w:t>
      </w:r>
      <w:r w:rsidR="004C0855">
        <w:rPr>
          <w:rFonts w:ascii="Times New Roman" w:hAnsi="Times New Roman" w:cs="Times New Roman"/>
          <w:sz w:val="24"/>
          <w:szCs w:val="24"/>
        </w:rPr>
        <w:t>ti</w:t>
      </w:r>
      <w:r w:rsidR="004C0855" w:rsidRPr="004C0855">
        <w:rPr>
          <w:rFonts w:ascii="Times New Roman" w:hAnsi="Times New Roman" w:cs="Times New Roman"/>
          <w:sz w:val="24"/>
          <w:szCs w:val="24"/>
        </w:rPr>
        <w:t xml:space="preserve"> progimnazijos vėliavą ir atributiką, atsižvelg</w:t>
      </w:r>
      <w:r w:rsidR="004C0855">
        <w:rPr>
          <w:rFonts w:ascii="Times New Roman" w:hAnsi="Times New Roman" w:cs="Times New Roman"/>
          <w:sz w:val="24"/>
          <w:szCs w:val="24"/>
        </w:rPr>
        <w:t>ti</w:t>
      </w:r>
      <w:r w:rsidR="004C0855" w:rsidRPr="004C0855">
        <w:rPr>
          <w:rFonts w:ascii="Times New Roman" w:hAnsi="Times New Roman" w:cs="Times New Roman"/>
          <w:sz w:val="24"/>
          <w:szCs w:val="24"/>
        </w:rPr>
        <w:t xml:space="preserve"> į mokytojo ir kitų progimnazijos darbuotojų pastabas.</w:t>
      </w:r>
      <w:r w:rsidR="004C0855">
        <w:t xml:space="preserve"> </w:t>
      </w:r>
    </w:p>
    <w:p w14:paraId="352A5A4B" w14:textId="48C34A62" w:rsidR="00300F1D" w:rsidRPr="00300F1D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F1D" w:rsidRPr="0057295A">
        <w:rPr>
          <w:rFonts w:ascii="Times New Roman" w:hAnsi="Times New Roman"/>
          <w:sz w:val="24"/>
          <w:szCs w:val="24"/>
        </w:rPr>
        <w:t>Gerbti valstybinę</w:t>
      </w:r>
      <w:r w:rsidR="00300F1D">
        <w:rPr>
          <w:rFonts w:ascii="Times New Roman" w:hAnsi="Times New Roman" w:cs="Times New Roman"/>
          <w:sz w:val="24"/>
          <w:szCs w:val="24"/>
        </w:rPr>
        <w:t xml:space="preserve"> ir</w:t>
      </w:r>
      <w:r w:rsidR="00300F1D" w:rsidRPr="004C0855">
        <w:rPr>
          <w:rFonts w:ascii="Times New Roman" w:hAnsi="Times New Roman" w:cs="Times New Roman"/>
          <w:sz w:val="24"/>
          <w:szCs w:val="24"/>
        </w:rPr>
        <w:t xml:space="preserve"> gimtąją kalbą</w:t>
      </w:r>
      <w:r w:rsidR="00300F1D" w:rsidRPr="0057295A">
        <w:rPr>
          <w:rFonts w:ascii="Times New Roman" w:hAnsi="Times New Roman"/>
          <w:sz w:val="24"/>
          <w:szCs w:val="24"/>
        </w:rPr>
        <w:t>, kultūrą ir tradicijas.</w:t>
      </w:r>
    </w:p>
    <w:p w14:paraId="5B77D168" w14:textId="07096633" w:rsidR="0057295A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Vykdyti progimnazijos  tarybos nutarimus, administracijos, teisėtus pedagogų, aptarnaujančio personalo reikalavimus.</w:t>
      </w:r>
    </w:p>
    <w:p w14:paraId="4399A40A" w14:textId="0EA268C7" w:rsidR="0057295A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Sąžiningai vykdyti pagrindinę savo pareigą – pagal savo gebėjimus stropiai mokytis ir įgyti išsilavinimą; sąžiningai ir laiku atlikti kontrolines užduotis; būti atidiems ir aktyviems per pamokas; maksimaliai išnaudoti progimnazijos teikiamas ugdymosi galimybes.</w:t>
      </w:r>
      <w:r w:rsidR="0057295A" w:rsidRPr="0057295A"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 xml:space="preserve">Aktyviai dalyvauti progimnazijos veikloje ir jai garbingai atstovauti. </w:t>
      </w:r>
    </w:p>
    <w:p w14:paraId="65E690DC" w14:textId="079A6141" w:rsidR="00300F1D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F1D" w:rsidRPr="0057295A">
        <w:rPr>
          <w:rFonts w:ascii="Times New Roman" w:hAnsi="Times New Roman"/>
          <w:sz w:val="24"/>
          <w:szCs w:val="24"/>
        </w:rPr>
        <w:t>Siekti dorinės ir pilietinės brandos.</w:t>
      </w:r>
    </w:p>
    <w:p w14:paraId="45FD882C" w14:textId="1FADC763" w:rsidR="00300F1D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00F1D" w:rsidRPr="0057295A">
        <w:rPr>
          <w:rFonts w:ascii="Times New Roman" w:hAnsi="Times New Roman"/>
          <w:sz w:val="24"/>
          <w:szCs w:val="24"/>
        </w:rPr>
        <w:t xml:space="preserve">Laikytis žmonių bendrabūvio normų: gerbti vyresniuosius, mokytojus, </w:t>
      </w:r>
      <w:r w:rsidR="00623982" w:rsidRPr="004C0855">
        <w:rPr>
          <w:rFonts w:ascii="Times New Roman" w:hAnsi="Times New Roman" w:cs="Times New Roman"/>
          <w:sz w:val="24"/>
          <w:szCs w:val="24"/>
        </w:rPr>
        <w:t>progimnazijos</w:t>
      </w:r>
      <w:r w:rsidR="00300F1D" w:rsidRPr="0057295A">
        <w:rPr>
          <w:rFonts w:ascii="Times New Roman" w:hAnsi="Times New Roman"/>
          <w:sz w:val="24"/>
          <w:szCs w:val="24"/>
        </w:rPr>
        <w:t xml:space="preserve"> darbuotojus, klasės draugus, kitus mokinius.</w:t>
      </w:r>
    </w:p>
    <w:p w14:paraId="01C5AEAE" w14:textId="582C4A94" w:rsidR="0057295A" w:rsidRPr="00300F1D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 xml:space="preserve"> </w:t>
      </w:r>
      <w:r w:rsidR="00300F1D" w:rsidRPr="0057295A">
        <w:rPr>
          <w:rFonts w:ascii="Times New Roman" w:hAnsi="Times New Roman"/>
          <w:sz w:val="24"/>
          <w:szCs w:val="24"/>
        </w:rPr>
        <w:t xml:space="preserve">Viešose vietose elgtis mandagiai, kultūringai, garbingai atstovauti savo </w:t>
      </w:r>
      <w:r w:rsidR="00623982" w:rsidRPr="004C0855">
        <w:rPr>
          <w:rFonts w:ascii="Times New Roman" w:hAnsi="Times New Roman" w:cs="Times New Roman"/>
          <w:sz w:val="24"/>
          <w:szCs w:val="24"/>
        </w:rPr>
        <w:t>progimnazij</w:t>
      </w:r>
      <w:r w:rsidR="00623982">
        <w:rPr>
          <w:rFonts w:ascii="Times New Roman" w:hAnsi="Times New Roman" w:cs="Times New Roman"/>
          <w:sz w:val="24"/>
          <w:szCs w:val="24"/>
        </w:rPr>
        <w:t>ai</w:t>
      </w:r>
      <w:r w:rsidR="00300F1D" w:rsidRPr="0057295A">
        <w:rPr>
          <w:rFonts w:ascii="Times New Roman" w:hAnsi="Times New Roman"/>
          <w:sz w:val="24"/>
          <w:szCs w:val="24"/>
        </w:rPr>
        <w:t>.</w:t>
      </w:r>
      <w:r w:rsidR="00300F1D"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 xml:space="preserve">Į </w:t>
      </w:r>
      <w:r w:rsidR="00623982" w:rsidRPr="004C0855">
        <w:rPr>
          <w:rFonts w:ascii="Times New Roman" w:hAnsi="Times New Roman" w:cs="Times New Roman"/>
          <w:sz w:val="24"/>
          <w:szCs w:val="24"/>
        </w:rPr>
        <w:t>progimnazij</w:t>
      </w:r>
      <w:r w:rsidR="00623982">
        <w:rPr>
          <w:rFonts w:ascii="Times New Roman" w:hAnsi="Times New Roman" w:cs="Times New Roman"/>
          <w:sz w:val="24"/>
          <w:szCs w:val="24"/>
        </w:rPr>
        <w:t>ą</w:t>
      </w:r>
      <w:r w:rsidR="008420DE" w:rsidRPr="0057295A">
        <w:rPr>
          <w:rFonts w:ascii="Times New Roman" w:hAnsi="Times New Roman"/>
          <w:sz w:val="24"/>
          <w:szCs w:val="24"/>
        </w:rPr>
        <w:t xml:space="preserve"> ateiti paruošus visus tos dienos namų darbus.</w:t>
      </w:r>
    </w:p>
    <w:p w14:paraId="7CC0EAA8" w14:textId="4E39EA31" w:rsidR="0057295A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Pertraukų ir laisvo laiko tarp pamokų metu būti progimnazijoje ir užsiimti prasminga veikla.</w:t>
      </w:r>
      <w:r w:rsidR="008420DE" w:rsidRPr="0057295A">
        <w:rPr>
          <w:rFonts w:ascii="Times New Roman" w:hAnsi="Times New Roman" w:cs="Times New Roman"/>
          <w:sz w:val="24"/>
          <w:szCs w:val="24"/>
        </w:rPr>
        <w:t xml:space="preserve"> Patyrę patyčias ar j</w:t>
      </w:r>
      <w:r w:rsidR="00623982">
        <w:rPr>
          <w:rFonts w:ascii="Times New Roman" w:hAnsi="Times New Roman" w:cs="Times New Roman"/>
          <w:sz w:val="24"/>
          <w:szCs w:val="24"/>
        </w:rPr>
        <w:t xml:space="preserve">as pastebėję, mokiniai privalo nedelsiant pranešti </w:t>
      </w:r>
      <w:r w:rsidR="008420DE" w:rsidRPr="0057295A">
        <w:rPr>
          <w:rFonts w:ascii="Times New Roman" w:hAnsi="Times New Roman" w:cs="Times New Roman"/>
          <w:sz w:val="24"/>
          <w:szCs w:val="24"/>
        </w:rPr>
        <w:t>budinčiam mokytojui, klasės auklėtojui ar bet kuriam progimnazijos darbuotojui.</w:t>
      </w:r>
    </w:p>
    <w:p w14:paraId="21E4E3FA" w14:textId="3912CB78" w:rsidR="0057295A" w:rsidRPr="00E86AE6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Laikytis švaros ir tvarkos kabinetuose, koridoriuose, salėse, kitose mokyklos patalpose ir jos teritorijoje. Mokytojui prašant pertraukų metu išeiti iš klasės. Po pamokos palikti tvarkingą klasę, salę.</w:t>
      </w:r>
    </w:p>
    <w:p w14:paraId="4475423B" w14:textId="26E2083D" w:rsidR="0057295A" w:rsidRPr="0057295A" w:rsidRDefault="008420DE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57295A">
        <w:rPr>
          <w:rFonts w:ascii="Times New Roman" w:hAnsi="Times New Roman"/>
          <w:sz w:val="24"/>
          <w:szCs w:val="24"/>
        </w:rPr>
        <w:t xml:space="preserve"> Pertraukų metu vykdyti budinčių mokytojų reikalavimus, nesėdėti ant palangių, grindų.</w:t>
      </w:r>
    </w:p>
    <w:p w14:paraId="715DADE7" w14:textId="2114940F" w:rsidR="001577F5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77F5" w:rsidRPr="0057295A">
        <w:rPr>
          <w:rFonts w:ascii="Times New Roman" w:hAnsi="Times New Roman"/>
          <w:sz w:val="24"/>
          <w:szCs w:val="24"/>
        </w:rPr>
        <w:t xml:space="preserve">Laikytis asmens higienos normų. Viršutinius drabužius (striukes, paltus, kepures ir kt.) nusirengti ir laikyti rūbinėje. </w:t>
      </w:r>
    </w:p>
    <w:p w14:paraId="1E072B4E" w14:textId="69C838C4" w:rsidR="0057295A" w:rsidRPr="00851E2F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color w:val="1F3864" w:themeColor="accent1" w:themeShade="80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851E2F">
        <w:rPr>
          <w:rFonts w:ascii="Times New Roman" w:hAnsi="Times New Roman"/>
          <w:sz w:val="24"/>
          <w:szCs w:val="24"/>
        </w:rPr>
        <w:t xml:space="preserve">Kasdien </w:t>
      </w:r>
      <w:r w:rsidR="00623982" w:rsidRPr="00851E2F">
        <w:rPr>
          <w:rFonts w:ascii="Times New Roman" w:hAnsi="Times New Roman" w:cs="Times New Roman"/>
          <w:sz w:val="24"/>
          <w:szCs w:val="24"/>
        </w:rPr>
        <w:t>progimnazijoje</w:t>
      </w:r>
      <w:r w:rsidR="008420DE" w:rsidRPr="00851E2F">
        <w:rPr>
          <w:rFonts w:ascii="Times New Roman" w:hAnsi="Times New Roman"/>
          <w:sz w:val="24"/>
          <w:szCs w:val="24"/>
        </w:rPr>
        <w:t xml:space="preserve"> (ar jai atstovaujant) dėvėti tvarkingą mokyklinę uniformą. </w:t>
      </w:r>
      <w:r w:rsidR="00851E2F">
        <w:rPr>
          <w:rFonts w:ascii="Times New Roman" w:hAnsi="Times New Roman"/>
          <w:sz w:val="24"/>
          <w:szCs w:val="24"/>
        </w:rPr>
        <w:t>Fizinio ugdymo</w:t>
      </w:r>
      <w:r w:rsidR="008420DE" w:rsidRPr="00851E2F">
        <w:rPr>
          <w:rFonts w:ascii="Times New Roman" w:hAnsi="Times New Roman"/>
          <w:sz w:val="24"/>
          <w:szCs w:val="24"/>
        </w:rPr>
        <w:t>, šokio pamokose – sportinę aprangą.</w:t>
      </w:r>
    </w:p>
    <w:p w14:paraId="19BFF04E" w14:textId="4303F993" w:rsidR="0057295A" w:rsidRP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Į valgyklą eiti per mokiniams  skirtas pertraukas. Valgykloje netriukšmauti, nesistumdyti, pagarbiai elgtis su maistu, nesisavinti kitų valgio, nepalikti nenuneštų indų, nesutvarkytų stalų.</w:t>
      </w:r>
    </w:p>
    <w:p w14:paraId="5C9990A0" w14:textId="0A8A48C2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Žinoti ir laikytis priešgaisrinės saugos, saugaus eismo, darbo saugos pamokų, pertraukų, renginių ir išvykų metu taisyklių.</w:t>
      </w:r>
    </w:p>
    <w:p w14:paraId="5A7B2E9C" w14:textId="7615F179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Jei dėl objektyvių priežasčių mokytojas negali vesti pamokos, mokinys privalo: sąžiningai atlikti kito mokytojo skirtas užduotis, laikytis drausmės ir tvarkos taisyklių, be mokytojo leidimo neišeiti iš klasės.</w:t>
      </w:r>
    </w:p>
    <w:p w14:paraId="6950150D" w14:textId="42DD953C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Laikytis elgesio taisyklių kabinetuose, valgykloje, salėse, bibliotekoje, skaitykloje.</w:t>
      </w:r>
    </w:p>
    <w:p w14:paraId="0BB9CE1B" w14:textId="77777777" w:rsidR="0057295A" w:rsidRDefault="008420DE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57295A">
        <w:rPr>
          <w:rFonts w:ascii="Times New Roman" w:hAnsi="Times New Roman"/>
          <w:sz w:val="24"/>
          <w:szCs w:val="24"/>
        </w:rPr>
        <w:t xml:space="preserve"> Išvykdamas mokytis į kitą mokyklą, mokinys privalo atsiskaityti su mokyklos biblioteka.</w:t>
      </w:r>
    </w:p>
    <w:p w14:paraId="27A7BC42" w14:textId="68EDF416" w:rsidR="0057295A" w:rsidRDefault="008420DE" w:rsidP="0057295A">
      <w:pPr>
        <w:pStyle w:val="Sraopastraipa"/>
        <w:shd w:val="clear" w:color="auto" w:fill="FFFFFF"/>
        <w:spacing w:after="150" w:line="240" w:lineRule="auto"/>
        <w:ind w:left="420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57295A">
        <w:rPr>
          <w:rFonts w:ascii="Times New Roman" w:hAnsi="Times New Roman"/>
          <w:sz w:val="24"/>
          <w:szCs w:val="24"/>
        </w:rPr>
        <w:t xml:space="preserve"> </w:t>
      </w:r>
    </w:p>
    <w:p w14:paraId="310BE3DF" w14:textId="31473884" w:rsidR="0057295A" w:rsidRPr="00CF0DAA" w:rsidRDefault="00CF0DAA" w:rsidP="00CF0DA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A8014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0DE" w:rsidRPr="00CF0DAA">
        <w:rPr>
          <w:rFonts w:ascii="Times New Roman" w:hAnsi="Times New Roman"/>
          <w:b/>
          <w:bCs/>
          <w:sz w:val="24"/>
          <w:szCs w:val="24"/>
        </w:rPr>
        <w:t xml:space="preserve">MOKINIUI DRAUDŽIAMA </w:t>
      </w:r>
    </w:p>
    <w:p w14:paraId="014ED9E2" w14:textId="77777777" w:rsidR="0057295A" w:rsidRPr="0057295A" w:rsidRDefault="0057295A" w:rsidP="0057295A">
      <w:pPr>
        <w:pStyle w:val="Sraopastraipa"/>
        <w:shd w:val="clear" w:color="auto" w:fill="FFFFFF"/>
        <w:spacing w:after="150" w:line="240" w:lineRule="auto"/>
        <w:ind w:left="1140"/>
        <w:textAlignment w:val="baseline"/>
        <w:rPr>
          <w:rFonts w:ascii="Times New Roman" w:hAnsi="Times New Roman"/>
          <w:sz w:val="24"/>
          <w:szCs w:val="24"/>
          <w:lang w:eastAsia="en-GB"/>
        </w:rPr>
      </w:pPr>
    </w:p>
    <w:p w14:paraId="1A9358EE" w14:textId="755E3FE2" w:rsidR="0057295A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DAA">
        <w:rPr>
          <w:rFonts w:ascii="Times New Roman" w:hAnsi="Times New Roman"/>
          <w:sz w:val="24"/>
          <w:szCs w:val="24"/>
        </w:rPr>
        <w:t>R</w:t>
      </w:r>
      <w:r w:rsidR="008420DE" w:rsidRPr="0057295A">
        <w:rPr>
          <w:rFonts w:ascii="Times New Roman" w:hAnsi="Times New Roman"/>
          <w:sz w:val="24"/>
          <w:szCs w:val="24"/>
        </w:rPr>
        <w:t xml:space="preserve">ūkyti, turėti tabako ir elektroninių cigarečių, vartoti alkoholį ir kitas psichiką veikiančias medžiagas, jas atsinešti, platinti </w:t>
      </w:r>
      <w:r w:rsidR="00AF0711" w:rsidRPr="004C0855">
        <w:rPr>
          <w:rFonts w:ascii="Times New Roman" w:hAnsi="Times New Roman" w:cs="Times New Roman"/>
          <w:sz w:val="24"/>
          <w:szCs w:val="24"/>
        </w:rPr>
        <w:t>progimnazijo</w:t>
      </w:r>
      <w:r w:rsidR="00AF0711">
        <w:rPr>
          <w:rFonts w:ascii="Times New Roman" w:hAnsi="Times New Roman" w:cs="Times New Roman"/>
          <w:sz w:val="24"/>
          <w:szCs w:val="24"/>
        </w:rPr>
        <w:t>je</w:t>
      </w:r>
      <w:r w:rsidR="008420DE" w:rsidRPr="0057295A">
        <w:rPr>
          <w:rFonts w:ascii="Times New Roman" w:hAnsi="Times New Roman"/>
          <w:sz w:val="24"/>
          <w:szCs w:val="24"/>
        </w:rPr>
        <w:t xml:space="preserve"> ir </w:t>
      </w:r>
      <w:r w:rsidR="00AF0711" w:rsidRPr="004C0855">
        <w:rPr>
          <w:rFonts w:ascii="Times New Roman" w:hAnsi="Times New Roman" w:cs="Times New Roman"/>
          <w:sz w:val="24"/>
          <w:szCs w:val="24"/>
        </w:rPr>
        <w:t>progimnazijos</w:t>
      </w:r>
      <w:r w:rsidR="008420DE" w:rsidRPr="0057295A">
        <w:rPr>
          <w:rFonts w:ascii="Times New Roman" w:hAnsi="Times New Roman"/>
          <w:sz w:val="24"/>
          <w:szCs w:val="24"/>
        </w:rPr>
        <w:t xml:space="preserve"> teritorijoje.</w:t>
      </w:r>
    </w:p>
    <w:p w14:paraId="573A85BF" w14:textId="5B6DEF92" w:rsidR="0057295A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Be priežasties praleisti pamokas, į jas vėluoti.</w:t>
      </w:r>
    </w:p>
    <w:p w14:paraId="74EA5707" w14:textId="4C4ADA64" w:rsidR="0057295A" w:rsidRDefault="00A80144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 xml:space="preserve">Pamokų metu </w:t>
      </w:r>
      <w:r w:rsidR="00173769">
        <w:rPr>
          <w:rFonts w:ascii="Times New Roman" w:hAnsi="Times New Roman"/>
          <w:sz w:val="24"/>
          <w:szCs w:val="24"/>
        </w:rPr>
        <w:t>progimnazijoje</w:t>
      </w:r>
      <w:r w:rsidR="008420DE" w:rsidRPr="0057295A">
        <w:rPr>
          <w:rFonts w:ascii="Times New Roman" w:hAnsi="Times New Roman"/>
          <w:sz w:val="24"/>
          <w:szCs w:val="24"/>
        </w:rPr>
        <w:t xml:space="preserve"> dėvėti striukes, paltus, nešioti kepures ir nederančius prie mokyklinės uniformos, keliančius grėsmę aplinkinių saugumui  papuošalus/aksesuarus.</w:t>
      </w:r>
    </w:p>
    <w:p w14:paraId="4E1C80DA" w14:textId="138C43B4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Progimnazijoje pamokų metu dėvėti sportinę aprangą, išskyrus</w:t>
      </w:r>
      <w:r w:rsidR="00851E2F">
        <w:rPr>
          <w:rFonts w:ascii="Times New Roman" w:hAnsi="Times New Roman"/>
          <w:sz w:val="24"/>
          <w:szCs w:val="24"/>
        </w:rPr>
        <w:t xml:space="preserve"> fizinio ugdymo</w:t>
      </w:r>
      <w:r w:rsidR="008420DE" w:rsidRPr="0057295A">
        <w:rPr>
          <w:rFonts w:ascii="Times New Roman" w:hAnsi="Times New Roman"/>
          <w:sz w:val="24"/>
          <w:szCs w:val="24"/>
        </w:rPr>
        <w:t>, šokio pamokas.</w:t>
      </w:r>
    </w:p>
    <w:p w14:paraId="03A5E065" w14:textId="6490FFFB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 xml:space="preserve">Į </w:t>
      </w:r>
      <w:r w:rsidRPr="0057295A">
        <w:rPr>
          <w:rFonts w:ascii="Times New Roman" w:hAnsi="Times New Roman"/>
          <w:sz w:val="24"/>
          <w:szCs w:val="24"/>
        </w:rPr>
        <w:t>progimnaziją</w:t>
      </w:r>
      <w:r w:rsidR="008420DE" w:rsidRPr="0057295A">
        <w:rPr>
          <w:rFonts w:ascii="Times New Roman" w:hAnsi="Times New Roman"/>
          <w:sz w:val="24"/>
          <w:szCs w:val="24"/>
        </w:rPr>
        <w:t xml:space="preserve"> neštis gyvybei ir sveikatai pavojingus daiktus bei medžiagas.</w:t>
      </w:r>
    </w:p>
    <w:p w14:paraId="3B36701B" w14:textId="2CF19AF2" w:rsidR="0057295A" w:rsidRDefault="008420DE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57295A">
        <w:rPr>
          <w:rFonts w:ascii="Times New Roman" w:hAnsi="Times New Roman"/>
          <w:sz w:val="24"/>
          <w:szCs w:val="24"/>
        </w:rPr>
        <w:t xml:space="preserve"> Niokoti </w:t>
      </w:r>
      <w:r w:rsidR="00AF0711" w:rsidRPr="004C0855">
        <w:rPr>
          <w:rFonts w:ascii="Times New Roman" w:hAnsi="Times New Roman" w:cs="Times New Roman"/>
          <w:sz w:val="24"/>
          <w:szCs w:val="24"/>
        </w:rPr>
        <w:t>progimnazijos</w:t>
      </w:r>
      <w:r w:rsidRPr="0057295A">
        <w:rPr>
          <w:rFonts w:ascii="Times New Roman" w:hAnsi="Times New Roman"/>
          <w:sz w:val="24"/>
          <w:szCs w:val="24"/>
        </w:rPr>
        <w:t xml:space="preserve"> turtą, inventorių, mokymo priemones, asmeninius kitų daiktus. </w:t>
      </w:r>
    </w:p>
    <w:p w14:paraId="07673CDC" w14:textId="1946B323" w:rsidR="0057295A" w:rsidRPr="00AF0711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8420DE" w:rsidRPr="00AF0711">
        <w:rPr>
          <w:rFonts w:ascii="Times New Roman" w:hAnsi="Times New Roman"/>
          <w:color w:val="000000" w:themeColor="text1"/>
          <w:sz w:val="24"/>
          <w:szCs w:val="24"/>
        </w:rPr>
        <w:t>Šiukšlinti, sėdėti ant palangių, bėgioti koridoriais, laiptais, stumdytis.</w:t>
      </w:r>
    </w:p>
    <w:p w14:paraId="18E92F72" w14:textId="485308C7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Vestis į progimnaziją pašalinius asmenis; žaisti azartinius žaidimus; virtualioje erdvėje skleisti kitų asmenų privatumą pažeidžiančią informaciją.</w:t>
      </w:r>
    </w:p>
    <w:p w14:paraId="265BC38C" w14:textId="01832903" w:rsidR="0057295A" w:rsidRPr="00851E2F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2609B3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8420DE" w:rsidRPr="00851E2F">
        <w:rPr>
          <w:rFonts w:ascii="Times New Roman" w:hAnsi="Times New Roman"/>
          <w:sz w:val="24"/>
          <w:szCs w:val="24"/>
        </w:rPr>
        <w:t xml:space="preserve">Pamokų </w:t>
      </w:r>
      <w:r w:rsidR="00BF2713" w:rsidRPr="00851E2F">
        <w:rPr>
          <w:rFonts w:ascii="Times New Roman" w:hAnsi="Times New Roman"/>
          <w:sz w:val="24"/>
          <w:szCs w:val="24"/>
        </w:rPr>
        <w:t xml:space="preserve">ir pertraukų </w:t>
      </w:r>
      <w:r w:rsidR="008420DE" w:rsidRPr="00851E2F">
        <w:rPr>
          <w:rFonts w:ascii="Times New Roman" w:hAnsi="Times New Roman"/>
          <w:sz w:val="24"/>
          <w:szCs w:val="24"/>
        </w:rPr>
        <w:t>metu</w:t>
      </w:r>
      <w:r w:rsidR="001577F5" w:rsidRPr="00851E2F">
        <w:rPr>
          <w:rFonts w:ascii="Times New Roman" w:hAnsi="Times New Roman"/>
          <w:sz w:val="24"/>
          <w:szCs w:val="24"/>
        </w:rPr>
        <w:t>,</w:t>
      </w:r>
      <w:r w:rsidR="008420DE" w:rsidRPr="00851E2F">
        <w:rPr>
          <w:rFonts w:ascii="Times New Roman" w:hAnsi="Times New Roman"/>
          <w:sz w:val="24"/>
          <w:szCs w:val="24"/>
        </w:rPr>
        <w:t xml:space="preserve"> </w:t>
      </w:r>
      <w:r w:rsidR="00CF0DAA" w:rsidRPr="00851E2F">
        <w:rPr>
          <w:rFonts w:ascii="Times New Roman" w:hAnsi="Times New Roman"/>
          <w:sz w:val="24"/>
          <w:szCs w:val="24"/>
        </w:rPr>
        <w:t>be mokytojo leidimo</w:t>
      </w:r>
      <w:r w:rsidR="001577F5" w:rsidRPr="00851E2F">
        <w:rPr>
          <w:rFonts w:ascii="Times New Roman" w:hAnsi="Times New Roman"/>
          <w:sz w:val="24"/>
          <w:szCs w:val="24"/>
        </w:rPr>
        <w:t>,</w:t>
      </w:r>
      <w:r w:rsidR="00CF0DAA" w:rsidRPr="00851E2F">
        <w:rPr>
          <w:rFonts w:ascii="Times New Roman" w:hAnsi="Times New Roman"/>
          <w:sz w:val="24"/>
          <w:szCs w:val="24"/>
        </w:rPr>
        <w:t xml:space="preserve"> </w:t>
      </w:r>
      <w:r w:rsidR="008420DE" w:rsidRPr="00851E2F">
        <w:rPr>
          <w:rFonts w:ascii="Times New Roman" w:hAnsi="Times New Roman"/>
          <w:sz w:val="24"/>
          <w:szCs w:val="24"/>
        </w:rPr>
        <w:t>naudotis mobiliojo ryšio priemonėmis; fotografuoti</w:t>
      </w:r>
      <w:r w:rsidR="00851E2F" w:rsidRPr="00851E2F">
        <w:rPr>
          <w:rFonts w:ascii="Times New Roman" w:hAnsi="Times New Roman"/>
          <w:sz w:val="24"/>
          <w:szCs w:val="24"/>
        </w:rPr>
        <w:t xml:space="preserve">, </w:t>
      </w:r>
      <w:r w:rsidR="008420DE" w:rsidRPr="00851E2F">
        <w:rPr>
          <w:rFonts w:ascii="Times New Roman" w:hAnsi="Times New Roman"/>
          <w:sz w:val="24"/>
          <w:szCs w:val="24"/>
        </w:rPr>
        <w:t xml:space="preserve">įrašinėti </w:t>
      </w:r>
      <w:r w:rsidR="00BF2713" w:rsidRPr="00851E2F">
        <w:rPr>
          <w:rFonts w:ascii="Times New Roman" w:hAnsi="Times New Roman"/>
          <w:sz w:val="24"/>
          <w:szCs w:val="24"/>
        </w:rPr>
        <w:t xml:space="preserve">ir viešinti </w:t>
      </w:r>
      <w:r w:rsidR="008420DE" w:rsidRPr="00851E2F">
        <w:rPr>
          <w:rFonts w:ascii="Times New Roman" w:hAnsi="Times New Roman"/>
          <w:sz w:val="24"/>
          <w:szCs w:val="24"/>
        </w:rPr>
        <w:t xml:space="preserve">kitų </w:t>
      </w:r>
      <w:r w:rsidR="007F0D42" w:rsidRPr="00851E2F">
        <w:rPr>
          <w:rFonts w:ascii="Times New Roman" w:hAnsi="Times New Roman"/>
          <w:sz w:val="24"/>
          <w:szCs w:val="24"/>
        </w:rPr>
        <w:t>pro</w:t>
      </w:r>
      <w:r w:rsidR="008420DE" w:rsidRPr="00851E2F">
        <w:rPr>
          <w:rFonts w:ascii="Times New Roman" w:hAnsi="Times New Roman"/>
          <w:sz w:val="24"/>
          <w:szCs w:val="24"/>
        </w:rPr>
        <w:t>gimnazijos bendruomenės narių pokalbius; atsinešti ir naudotis garso stiprinimo aparatūr</w:t>
      </w:r>
      <w:r w:rsidR="00AA5F19" w:rsidRPr="00851E2F">
        <w:rPr>
          <w:rFonts w:ascii="Times New Roman" w:hAnsi="Times New Roman"/>
          <w:sz w:val="24"/>
          <w:szCs w:val="24"/>
        </w:rPr>
        <w:t>ą</w:t>
      </w:r>
      <w:r w:rsidR="008420DE" w:rsidRPr="00851E2F">
        <w:rPr>
          <w:rFonts w:ascii="Times New Roman" w:hAnsi="Times New Roman"/>
          <w:sz w:val="24"/>
          <w:szCs w:val="24"/>
        </w:rPr>
        <w:t xml:space="preserve">. </w:t>
      </w:r>
    </w:p>
    <w:p w14:paraId="64C13F0A" w14:textId="676B971E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Pamokose turėti karštų ar gaiviųjų gėrimų, maisto produktų, juos gerti ar valgyti, kramtyti gumą.</w:t>
      </w:r>
    </w:p>
    <w:p w14:paraId="79D4F393" w14:textId="25913C95" w:rsidR="0057295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Nedrausmingai elgtis, vartoti necenzūrinius žodžius, tyčiotis, įžeidinėti aplinkinius pamokų, pertraukų ir renginių metu; kūno kultūros, šokio pamokoje ir užsiėmime atlikti veiksmus, kurie keltų grėsmę pamokoje/užsiėmime dalyvaujančių mokinių sveikatai ar pačiam mokiniui.</w:t>
      </w:r>
    </w:p>
    <w:p w14:paraId="15BB73E8" w14:textId="4FCDDC12" w:rsidR="00CF0DAA" w:rsidRDefault="00173769" w:rsidP="00A80144">
      <w:pPr>
        <w:pStyle w:val="Sraopastraipa"/>
        <w:numPr>
          <w:ilvl w:val="0"/>
          <w:numId w:val="3"/>
        </w:numPr>
        <w:shd w:val="clear" w:color="auto" w:fill="FFFFFF"/>
        <w:spacing w:after="150" w:line="240" w:lineRule="auto"/>
        <w:ind w:left="0" w:firstLine="1134"/>
        <w:jc w:val="both"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DE" w:rsidRPr="0057295A">
        <w:rPr>
          <w:rFonts w:ascii="Times New Roman" w:hAnsi="Times New Roman"/>
          <w:sz w:val="24"/>
          <w:szCs w:val="24"/>
        </w:rPr>
        <w:t>Žiemos metu žaisti su sniegu arti progimnazijos pastato, mėtyti sniegą į sienas, langus, praeivius ir transporto priemones.</w:t>
      </w:r>
    </w:p>
    <w:p w14:paraId="0F9F20F5" w14:textId="42A165BF" w:rsidR="00E86AE6" w:rsidRDefault="00E86AE6" w:rsidP="00CF0DAA">
      <w:pPr>
        <w:shd w:val="clear" w:color="auto" w:fill="FFFFFF"/>
        <w:spacing w:after="150" w:line="240" w:lineRule="auto"/>
        <w:ind w:left="4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4C92A27" w14:textId="77777777" w:rsidR="0048228A" w:rsidRDefault="0048228A" w:rsidP="00CF0DAA">
      <w:pPr>
        <w:shd w:val="clear" w:color="auto" w:fill="FFFFFF"/>
        <w:spacing w:after="150" w:line="240" w:lineRule="auto"/>
        <w:ind w:left="4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CF2B593" w14:textId="2780845E" w:rsidR="0057295A" w:rsidRPr="00CF0DAA" w:rsidRDefault="00CF0DAA" w:rsidP="00CF0DAA">
      <w:pPr>
        <w:shd w:val="clear" w:color="auto" w:fill="FFFFFF"/>
        <w:spacing w:after="150" w:line="240" w:lineRule="auto"/>
        <w:ind w:left="4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IV</w:t>
      </w:r>
      <w:r w:rsidR="0017376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0DE" w:rsidRPr="00CF0DAA">
        <w:rPr>
          <w:rFonts w:ascii="Times New Roman" w:hAnsi="Times New Roman"/>
          <w:b/>
          <w:bCs/>
          <w:sz w:val="24"/>
          <w:szCs w:val="24"/>
        </w:rPr>
        <w:t>MOKINI</w:t>
      </w:r>
      <w:r w:rsidR="001577F5">
        <w:rPr>
          <w:rFonts w:ascii="Times New Roman" w:hAnsi="Times New Roman"/>
          <w:b/>
          <w:bCs/>
          <w:sz w:val="24"/>
          <w:szCs w:val="24"/>
        </w:rPr>
        <w:t>O</w:t>
      </w:r>
      <w:r w:rsidR="008420DE" w:rsidRPr="00CF0DAA">
        <w:rPr>
          <w:rFonts w:ascii="Times New Roman" w:hAnsi="Times New Roman"/>
          <w:b/>
          <w:bCs/>
          <w:sz w:val="24"/>
          <w:szCs w:val="24"/>
        </w:rPr>
        <w:t xml:space="preserve"> ATSAKOMYBĖ</w:t>
      </w:r>
    </w:p>
    <w:p w14:paraId="47F8783A" w14:textId="77777777" w:rsidR="00CF0DAA" w:rsidRPr="0057295A" w:rsidRDefault="00CF0DAA" w:rsidP="00CF0DAA">
      <w:pPr>
        <w:pStyle w:val="Sraopastraipa"/>
        <w:shd w:val="clear" w:color="auto" w:fill="FFFFFF"/>
        <w:spacing w:after="150" w:line="240" w:lineRule="auto"/>
        <w:ind w:left="1140"/>
        <w:textAlignment w:val="baseline"/>
        <w:rPr>
          <w:rFonts w:ascii="Times New Roman" w:hAnsi="Times New Roman"/>
          <w:sz w:val="24"/>
          <w:szCs w:val="24"/>
          <w:lang w:eastAsia="en-GB"/>
        </w:rPr>
      </w:pPr>
    </w:p>
    <w:p w14:paraId="2CEC2D52" w14:textId="2FC200A2" w:rsidR="00E86AE6" w:rsidRPr="00847A61" w:rsidRDefault="00AF0711" w:rsidP="00847A61">
      <w:pPr>
        <w:pStyle w:val="Betarp"/>
        <w:ind w:firstLine="1134"/>
        <w:jc w:val="both"/>
        <w:rPr>
          <w:rFonts w:ascii="Times New Roman" w:hAnsi="Times New Roman"/>
          <w:sz w:val="24"/>
          <w:lang w:eastAsia="en-GB"/>
        </w:rPr>
      </w:pPr>
      <w:r w:rsidRPr="00847A61">
        <w:rPr>
          <w:rFonts w:ascii="Times New Roman" w:hAnsi="Times New Roman"/>
          <w:sz w:val="24"/>
        </w:rPr>
        <w:t xml:space="preserve">43. </w:t>
      </w:r>
      <w:r w:rsidR="003E17E7" w:rsidRPr="00847A61">
        <w:rPr>
          <w:rFonts w:ascii="Times New Roman" w:hAnsi="Times New Roman"/>
          <w:sz w:val="24"/>
        </w:rPr>
        <w:t xml:space="preserve">Mokiniui, nevykdančiam savo pareigų, nesilaikančiam priėmimo į </w:t>
      </w:r>
      <w:r w:rsidRPr="00847A61">
        <w:rPr>
          <w:rFonts w:ascii="Times New Roman" w:hAnsi="Times New Roman"/>
          <w:sz w:val="24"/>
        </w:rPr>
        <w:t>progimnaziją</w:t>
      </w:r>
      <w:r w:rsidR="003E17E7" w:rsidRPr="00847A61">
        <w:rPr>
          <w:rFonts w:ascii="Times New Roman" w:hAnsi="Times New Roman"/>
          <w:sz w:val="24"/>
        </w:rPr>
        <w:t xml:space="preserve"> sutarties, vengiančiam lankyti pamokas ar nelankančiam </w:t>
      </w:r>
      <w:r w:rsidRPr="00847A61">
        <w:rPr>
          <w:rFonts w:ascii="Times New Roman" w:hAnsi="Times New Roman"/>
          <w:sz w:val="24"/>
        </w:rPr>
        <w:t>progimnazijos</w:t>
      </w:r>
      <w:r w:rsidR="003E17E7" w:rsidRPr="00847A61">
        <w:rPr>
          <w:rFonts w:ascii="Times New Roman" w:hAnsi="Times New Roman"/>
          <w:sz w:val="24"/>
        </w:rPr>
        <w:t>, u</w:t>
      </w:r>
      <w:r w:rsidR="00E86AE6" w:rsidRPr="00847A61">
        <w:rPr>
          <w:rFonts w:ascii="Times New Roman" w:hAnsi="Times New Roman"/>
          <w:sz w:val="24"/>
        </w:rPr>
        <w:t>ž mokinių elgesio taisyklių pažeidimą drausminės nuobaudos skiriamos pagal Visagino ,,Gerosios vilties“ progimnazijos direktoriaus patvirtintą Mokinių drausminimo ir skatinimo tvarką. Mokiniui gali būti skiriama:</w:t>
      </w:r>
    </w:p>
    <w:p w14:paraId="1B3F172A" w14:textId="6423CF6B" w:rsidR="00E86AE6" w:rsidRPr="00847A61" w:rsidRDefault="00AF0711" w:rsidP="00847A61">
      <w:pPr>
        <w:pStyle w:val="Betarp"/>
        <w:ind w:firstLine="1134"/>
        <w:jc w:val="both"/>
        <w:rPr>
          <w:rFonts w:ascii="Times New Roman" w:hAnsi="Times New Roman"/>
          <w:sz w:val="24"/>
        </w:rPr>
      </w:pPr>
      <w:r w:rsidRPr="00847A61">
        <w:rPr>
          <w:rFonts w:ascii="Times New Roman" w:hAnsi="Times New Roman"/>
          <w:sz w:val="24"/>
        </w:rPr>
        <w:t xml:space="preserve">43.1. </w:t>
      </w:r>
      <w:r w:rsidR="00C5497E" w:rsidRPr="00847A61">
        <w:rPr>
          <w:rFonts w:ascii="Times New Roman" w:hAnsi="Times New Roman"/>
          <w:sz w:val="24"/>
        </w:rPr>
        <w:t>į</w:t>
      </w:r>
      <w:r w:rsidR="00E86AE6" w:rsidRPr="00847A61">
        <w:rPr>
          <w:rFonts w:ascii="Times New Roman" w:hAnsi="Times New Roman"/>
          <w:sz w:val="24"/>
        </w:rPr>
        <w:t>spėjimas žodžiu;</w:t>
      </w:r>
    </w:p>
    <w:p w14:paraId="588FD16C" w14:textId="4CD91D6D" w:rsidR="00173769" w:rsidRPr="00847A61" w:rsidRDefault="00AF0711" w:rsidP="00847A61">
      <w:pPr>
        <w:pStyle w:val="Betarp"/>
        <w:ind w:firstLine="1134"/>
        <w:jc w:val="both"/>
        <w:rPr>
          <w:rFonts w:ascii="Times New Roman" w:hAnsi="Times New Roman"/>
          <w:sz w:val="24"/>
          <w:lang w:eastAsia="en-GB"/>
        </w:rPr>
      </w:pPr>
      <w:r w:rsidRPr="00847A61">
        <w:rPr>
          <w:rFonts w:ascii="Times New Roman" w:hAnsi="Times New Roman"/>
          <w:sz w:val="24"/>
        </w:rPr>
        <w:t xml:space="preserve">43.2. </w:t>
      </w:r>
      <w:r w:rsidR="00173769" w:rsidRPr="00847A61">
        <w:rPr>
          <w:rFonts w:ascii="Times New Roman" w:hAnsi="Times New Roman"/>
          <w:sz w:val="24"/>
        </w:rPr>
        <w:t>tarnybinis pranešimas:</w:t>
      </w:r>
    </w:p>
    <w:p w14:paraId="41F9DEB0" w14:textId="2AAD10F6" w:rsidR="00173769" w:rsidRPr="00847A61" w:rsidRDefault="00AF0711" w:rsidP="00847A61">
      <w:pPr>
        <w:pStyle w:val="Betarp"/>
        <w:ind w:firstLine="1134"/>
        <w:jc w:val="both"/>
        <w:rPr>
          <w:rFonts w:ascii="Times New Roman" w:hAnsi="Times New Roman"/>
          <w:sz w:val="24"/>
          <w:lang w:eastAsia="en-GB"/>
        </w:rPr>
      </w:pPr>
      <w:r w:rsidRPr="00847A61">
        <w:rPr>
          <w:rFonts w:ascii="Times New Roman" w:hAnsi="Times New Roman"/>
          <w:sz w:val="24"/>
        </w:rPr>
        <w:t>43.</w:t>
      </w:r>
      <w:r w:rsidR="00847A61">
        <w:rPr>
          <w:rFonts w:ascii="Times New Roman" w:hAnsi="Times New Roman"/>
          <w:sz w:val="24"/>
        </w:rPr>
        <w:t>2</w:t>
      </w:r>
      <w:r w:rsidRPr="00847A61">
        <w:rPr>
          <w:rFonts w:ascii="Times New Roman" w:hAnsi="Times New Roman"/>
          <w:sz w:val="24"/>
        </w:rPr>
        <w:t>.</w:t>
      </w:r>
      <w:r w:rsidR="00847A61">
        <w:rPr>
          <w:rFonts w:ascii="Times New Roman" w:hAnsi="Times New Roman"/>
          <w:sz w:val="24"/>
        </w:rPr>
        <w:t>1.</w:t>
      </w:r>
      <w:r w:rsidRPr="00847A61">
        <w:rPr>
          <w:rFonts w:ascii="Times New Roman" w:hAnsi="Times New Roman"/>
          <w:sz w:val="24"/>
        </w:rPr>
        <w:t xml:space="preserve"> </w:t>
      </w:r>
      <w:r w:rsidR="00173769" w:rsidRPr="00847A61">
        <w:rPr>
          <w:rFonts w:ascii="Times New Roman" w:hAnsi="Times New Roman"/>
          <w:sz w:val="24"/>
        </w:rPr>
        <w:t>administracija gavusi tarnybinį pranešimą įpareigoja klasės vadovą pareikalauti raštiško pasiaiškinimo iš mokinio pažeidusio Mokinio taisykles ir apie mokinio elgesį informuoti tėvus/globėjus;</w:t>
      </w:r>
    </w:p>
    <w:p w14:paraId="2A9612B7" w14:textId="42E034B1" w:rsidR="00E86AE6" w:rsidRPr="00847A61" w:rsidRDefault="00173769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 w:rsidRPr="00847A61">
        <w:rPr>
          <w:rFonts w:ascii="Times New Roman" w:hAnsi="Times New Roman"/>
          <w:sz w:val="24"/>
          <w:szCs w:val="24"/>
        </w:rPr>
        <w:t>43.2.2. administracija gavusi antrąjį tarnybinį pranešimą dėl to paties Mokinio elgesio taisyklių pažeidimo, įpareigoja socialinį pedagogą organizuoti pokalbį su mokinio tėvais/globėjais;</w:t>
      </w:r>
    </w:p>
    <w:p w14:paraId="4E5BE842" w14:textId="147F4060" w:rsidR="00E86AE6" w:rsidRPr="00847A61" w:rsidRDefault="00173769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7A61">
        <w:rPr>
          <w:rFonts w:ascii="Times New Roman" w:hAnsi="Times New Roman"/>
          <w:sz w:val="24"/>
          <w:szCs w:val="24"/>
        </w:rPr>
        <w:t>43.2.3. administracija gavusi trečiąjį tarnybinį pranešimą dėl to paties Mokinio elgesio taisyklių pažeidimo, įpareigoja Vaiko gerovės komisiją organizuoti posėdį ir kartu su klasės vadovu bei tėvais/globėjais aptarti mokinio elgesį, svarstyti dėl drausminės nuobaudos paskyrimo.</w:t>
      </w:r>
    </w:p>
    <w:p w14:paraId="0772793A" w14:textId="6BD2910B" w:rsidR="00E86AE6" w:rsidRPr="00847A61" w:rsidRDefault="00AF0711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GB"/>
        </w:rPr>
      </w:pPr>
      <w:r w:rsidRPr="00847A61">
        <w:rPr>
          <w:rFonts w:ascii="Times New Roman" w:hAnsi="Times New Roman"/>
          <w:sz w:val="24"/>
          <w:szCs w:val="24"/>
        </w:rPr>
        <w:t xml:space="preserve">43.2.4. </w:t>
      </w:r>
      <w:r w:rsidR="003E17E7" w:rsidRPr="00847A61">
        <w:rPr>
          <w:rFonts w:ascii="Times New Roman" w:hAnsi="Times New Roman"/>
          <w:sz w:val="24"/>
          <w:szCs w:val="24"/>
        </w:rPr>
        <w:t>Už piktybinį ir šiurkštų Mokinio elgesio taisyklių pažeidimą pranešama atsakingoms institucijoms.</w:t>
      </w:r>
    </w:p>
    <w:p w14:paraId="15797365" w14:textId="4C707BAB" w:rsidR="003E17E7" w:rsidRPr="00847A61" w:rsidRDefault="00847A61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</w:t>
      </w:r>
      <w:r w:rsidR="003E17E7" w:rsidRPr="00847A61">
        <w:rPr>
          <w:rFonts w:ascii="Times New Roman" w:hAnsi="Times New Roman"/>
          <w:sz w:val="24"/>
          <w:szCs w:val="24"/>
        </w:rPr>
        <w:t>Vaiko gerovės komisijos siūlymu mokinys Lietuvos Respublikos vaiko minimalios ir vidutinės priežiūros įstatymo (toliau – Vaiko minimalios ir vidutinės priežiūros įstatymas) nustatytais pagrindais ir tvarka gali būti perkeltas į kitą mok</w:t>
      </w:r>
      <w:r w:rsidR="00E4531C" w:rsidRPr="00847A61">
        <w:rPr>
          <w:rFonts w:ascii="Times New Roman" w:hAnsi="Times New Roman"/>
          <w:sz w:val="24"/>
          <w:szCs w:val="24"/>
        </w:rPr>
        <w:t>ymo įstaigą</w:t>
      </w:r>
      <w:r w:rsidR="003E17E7" w:rsidRPr="00847A61">
        <w:rPr>
          <w:rFonts w:ascii="Times New Roman" w:hAnsi="Times New Roman"/>
          <w:sz w:val="24"/>
          <w:szCs w:val="24"/>
        </w:rPr>
        <w:t xml:space="preserve"> arba jam gali būti skirta kita minimalios ar vidutinės priežiūros priemonė.</w:t>
      </w:r>
    </w:p>
    <w:p w14:paraId="189F5BA4" w14:textId="4F0FDFE3" w:rsidR="00CF0DAA" w:rsidRPr="00847A61" w:rsidRDefault="00CF0DA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7A61">
        <w:rPr>
          <w:rFonts w:ascii="Times New Roman" w:hAnsi="Times New Roman"/>
          <w:sz w:val="24"/>
          <w:szCs w:val="24"/>
          <w:lang w:eastAsia="en-US"/>
        </w:rPr>
        <w:t>4</w:t>
      </w:r>
      <w:r w:rsidR="00173769" w:rsidRPr="00847A61">
        <w:rPr>
          <w:rFonts w:ascii="Times New Roman" w:hAnsi="Times New Roman"/>
          <w:sz w:val="24"/>
          <w:szCs w:val="24"/>
          <w:lang w:eastAsia="en-US"/>
        </w:rPr>
        <w:t>5</w:t>
      </w:r>
      <w:r w:rsidRPr="00847A6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8420DE" w:rsidRPr="00847A61">
        <w:rPr>
          <w:rFonts w:ascii="Times New Roman" w:hAnsi="Times New Roman"/>
          <w:sz w:val="24"/>
          <w:szCs w:val="24"/>
        </w:rPr>
        <w:t xml:space="preserve">Neatidėliotinu atveju, kai mokinio elgesys daro žalą ar kelia realų pavojų jo paties ir (ar) kitų asmenų gyvybei, sveikatai, saugumui ar turtui, mokyklos darbuotojas, esant </w:t>
      </w:r>
      <w:r w:rsidR="008420DE" w:rsidRPr="00847A61">
        <w:rPr>
          <w:rFonts w:ascii="Times New Roman" w:hAnsi="Times New Roman"/>
          <w:bCs/>
          <w:sz w:val="24"/>
          <w:szCs w:val="24"/>
        </w:rPr>
        <w:t>Rekomendacijose dėl poveikio priemonių taikymo netinkamai besielgiantiems mokiniams (LR švietimo ir mokslo ministro 2012 m. rugpjūčio 28 d. įsakymas Nr. V-1268)</w:t>
      </w:r>
      <w:r w:rsidR="008420DE" w:rsidRPr="00847A61">
        <w:rPr>
          <w:rFonts w:ascii="Times New Roman" w:hAnsi="Times New Roman"/>
          <w:sz w:val="24"/>
          <w:szCs w:val="24"/>
        </w:rPr>
        <w:t xml:space="preserve"> nustatytoms sąlygoms ir siekdamas užtikrinti </w:t>
      </w:r>
      <w:r w:rsidR="00E4531C" w:rsidRPr="00847A61">
        <w:rPr>
          <w:rFonts w:ascii="Times New Roman" w:hAnsi="Times New Roman"/>
          <w:sz w:val="24"/>
          <w:szCs w:val="24"/>
        </w:rPr>
        <w:t>progimnazijos</w:t>
      </w:r>
      <w:r w:rsidR="008420DE" w:rsidRPr="00847A61">
        <w:rPr>
          <w:rFonts w:ascii="Times New Roman" w:hAnsi="Times New Roman"/>
          <w:sz w:val="24"/>
          <w:szCs w:val="24"/>
        </w:rPr>
        <w:t xml:space="preserve"> bendruomenės narių ir (ar) aplinkinių saugumą, gali taikyti šias poveikio priemones ar imtis šių veiksmų:</w:t>
      </w:r>
    </w:p>
    <w:p w14:paraId="57ED65D1" w14:textId="1FE69413" w:rsidR="00CF0DAA" w:rsidRPr="00847A61" w:rsidRDefault="00CF0DA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5</w:t>
      </w:r>
      <w:r w:rsidR="008420DE" w:rsidRPr="00847A61">
        <w:rPr>
          <w:rFonts w:ascii="Times New Roman" w:hAnsi="Times New Roman"/>
          <w:sz w:val="24"/>
          <w:szCs w:val="24"/>
        </w:rPr>
        <w:t>.1. pakeisti mokinio ugdymosi vietą;</w:t>
      </w:r>
    </w:p>
    <w:p w14:paraId="4C13DB68" w14:textId="73B49570" w:rsidR="00CF0DAA" w:rsidRPr="00847A61" w:rsidRDefault="00CF0DA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5</w:t>
      </w:r>
      <w:r w:rsidR="008420DE" w:rsidRPr="00847A61">
        <w:rPr>
          <w:rFonts w:ascii="Times New Roman" w:hAnsi="Times New Roman"/>
          <w:sz w:val="24"/>
          <w:szCs w:val="24"/>
        </w:rPr>
        <w:t>.2. iškviesti mokyklos vadovą ar jo įgaliotą atstovą;</w:t>
      </w:r>
    </w:p>
    <w:p w14:paraId="1098BE97" w14:textId="3760973B" w:rsidR="00CF0DAA" w:rsidRPr="00847A61" w:rsidRDefault="00CF0DA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5</w:t>
      </w:r>
      <w:r w:rsidR="008420DE" w:rsidRPr="00847A61">
        <w:rPr>
          <w:rFonts w:ascii="Times New Roman" w:hAnsi="Times New Roman"/>
          <w:sz w:val="24"/>
          <w:szCs w:val="24"/>
        </w:rPr>
        <w:t>.3. organizuoti mokinio daiktų patikrinimą;</w:t>
      </w:r>
    </w:p>
    <w:p w14:paraId="2BF79797" w14:textId="1B23470A" w:rsidR="008420DE" w:rsidRPr="00847A61" w:rsidRDefault="00CF0DA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5</w:t>
      </w:r>
      <w:r w:rsidR="008420DE" w:rsidRPr="00847A61">
        <w:rPr>
          <w:rFonts w:ascii="Times New Roman" w:hAnsi="Times New Roman"/>
          <w:sz w:val="24"/>
          <w:szCs w:val="24"/>
        </w:rPr>
        <w:t>.4. panaudoti pagrįstus fizinius veiksmus</w:t>
      </w:r>
      <w:r w:rsidR="000B1FEA" w:rsidRPr="00847A61">
        <w:rPr>
          <w:rFonts w:ascii="Times New Roman" w:hAnsi="Times New Roman"/>
          <w:sz w:val="24"/>
          <w:szCs w:val="24"/>
        </w:rPr>
        <w:t>;</w:t>
      </w:r>
    </w:p>
    <w:p w14:paraId="4B818878" w14:textId="3CDAE4FB" w:rsidR="000B1FEA" w:rsidRPr="00847A61" w:rsidRDefault="000B1FEA" w:rsidP="00847A61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6</w:t>
      </w:r>
      <w:r w:rsidRPr="00847A61">
        <w:rPr>
          <w:rFonts w:ascii="Times New Roman" w:hAnsi="Times New Roman"/>
          <w:sz w:val="24"/>
          <w:szCs w:val="24"/>
        </w:rPr>
        <w:t xml:space="preserve">. už tyčia ar netyčia padarytą žalą mokyklos </w:t>
      </w:r>
      <w:r w:rsidR="00E4531C" w:rsidRPr="00847A61">
        <w:rPr>
          <w:rFonts w:ascii="Times New Roman" w:hAnsi="Times New Roman"/>
          <w:sz w:val="24"/>
          <w:szCs w:val="24"/>
        </w:rPr>
        <w:t>turtui (</w:t>
      </w:r>
      <w:r w:rsidRPr="00847A61">
        <w:rPr>
          <w:rFonts w:ascii="Times New Roman" w:hAnsi="Times New Roman"/>
          <w:sz w:val="24"/>
          <w:szCs w:val="24"/>
        </w:rPr>
        <w:t xml:space="preserve">pastatui, knygoms, vadovėliams ar </w:t>
      </w:r>
      <w:r w:rsidR="00E4531C" w:rsidRPr="00847A61">
        <w:rPr>
          <w:rFonts w:ascii="Times New Roman" w:hAnsi="Times New Roman"/>
          <w:sz w:val="24"/>
          <w:szCs w:val="24"/>
        </w:rPr>
        <w:t xml:space="preserve">kitiems </w:t>
      </w:r>
      <w:r w:rsidRPr="00847A61">
        <w:rPr>
          <w:rFonts w:ascii="Times New Roman" w:hAnsi="Times New Roman"/>
          <w:sz w:val="24"/>
          <w:szCs w:val="24"/>
        </w:rPr>
        <w:t>daiktams</w:t>
      </w:r>
      <w:r w:rsidR="00E4531C" w:rsidRPr="00847A61">
        <w:rPr>
          <w:rFonts w:ascii="Times New Roman" w:hAnsi="Times New Roman"/>
          <w:sz w:val="24"/>
          <w:szCs w:val="24"/>
        </w:rPr>
        <w:t>)</w:t>
      </w:r>
      <w:r w:rsidRPr="00847A61">
        <w:rPr>
          <w:rFonts w:ascii="Times New Roman" w:hAnsi="Times New Roman"/>
          <w:sz w:val="24"/>
          <w:szCs w:val="24"/>
        </w:rPr>
        <w:t xml:space="preserve"> atlygina tėvai (globėjai);</w:t>
      </w:r>
    </w:p>
    <w:p w14:paraId="51AF94AA" w14:textId="41C02072" w:rsidR="008420DE" w:rsidRPr="00847A61" w:rsidRDefault="000A3968" w:rsidP="002141DB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 w:rsidRPr="00847A61">
        <w:rPr>
          <w:rFonts w:ascii="Times New Roman" w:hAnsi="Times New Roman"/>
          <w:sz w:val="24"/>
          <w:szCs w:val="24"/>
        </w:rPr>
        <w:t>4</w:t>
      </w:r>
      <w:r w:rsidR="00173769" w:rsidRPr="00847A61">
        <w:rPr>
          <w:rFonts w:ascii="Times New Roman" w:hAnsi="Times New Roman"/>
          <w:sz w:val="24"/>
          <w:szCs w:val="24"/>
        </w:rPr>
        <w:t>7</w:t>
      </w:r>
      <w:r w:rsidRPr="00847A61">
        <w:rPr>
          <w:rFonts w:ascii="Times New Roman" w:hAnsi="Times New Roman"/>
          <w:sz w:val="24"/>
          <w:szCs w:val="24"/>
        </w:rPr>
        <w:t>. Už viešosios tvarkos pažeidimą (necenzūrinius žodžius, muštynes) mokiniai baudžiami Lietuvos Respublikos įstatymų nustatyta tvarka.</w:t>
      </w:r>
    </w:p>
    <w:p w14:paraId="57E71FB0" w14:textId="1CA1CA2B" w:rsidR="008420DE" w:rsidRDefault="008420DE" w:rsidP="0021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59BA2" w14:textId="77777777" w:rsidR="008B431C" w:rsidRDefault="008B431C" w:rsidP="00214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00EDC" w14:textId="599C9786" w:rsidR="005C07FB" w:rsidRPr="002141DB" w:rsidRDefault="008420DE" w:rsidP="002141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141D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V</w:t>
      </w:r>
      <w:r w:rsidR="007F0D42" w:rsidRPr="002141D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Pr="002141D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C07FB" w:rsidRPr="002141DB">
        <w:rPr>
          <w:rFonts w:ascii="Times New Roman" w:hAnsi="Times New Roman"/>
          <w:b/>
          <w:bCs/>
          <w:sz w:val="24"/>
          <w:szCs w:val="24"/>
        </w:rPr>
        <w:t>PAPILDOMOS TAISYKLĖS EKSTREMALIOS SITUACIJOS METU</w:t>
      </w:r>
    </w:p>
    <w:p w14:paraId="33A79629" w14:textId="77777777" w:rsidR="005C07FB" w:rsidRPr="002141DB" w:rsidRDefault="005C07FB" w:rsidP="002141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CADD068" w14:textId="77777777" w:rsidR="005C07F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48. Pertraukų metu mokiniai negali laisvai judėti po mokyklą. Mokiniai būna prie klasei paskirto kabineto. Gali nueiti artimiausiu keliu iki artimiausio tualeto. </w:t>
      </w:r>
    </w:p>
    <w:p w14:paraId="56403BA8" w14:textId="0933108D" w:rsidR="005C07F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49. Mokiniai į valgyklą ir į Progimnazijos kiemą gali eiti tik per </w:t>
      </w:r>
      <w:r w:rsidR="008B431C" w:rsidRPr="002141DB">
        <w:rPr>
          <w:rFonts w:ascii="Times New Roman" w:hAnsi="Times New Roman"/>
          <w:sz w:val="24"/>
          <w:szCs w:val="24"/>
        </w:rPr>
        <w:t>nurodytai klasei priskirtą</w:t>
      </w:r>
      <w:r w:rsidRPr="002141DB">
        <w:rPr>
          <w:rFonts w:ascii="Times New Roman" w:hAnsi="Times New Roman"/>
          <w:sz w:val="24"/>
          <w:szCs w:val="24"/>
        </w:rPr>
        <w:t xml:space="preserve"> laiptinę. </w:t>
      </w:r>
    </w:p>
    <w:p w14:paraId="72ACCA8B" w14:textId="77777777" w:rsidR="005C07F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50.Mokiniai mokosi viename kabinete. Į kabinetus ateina mokytojai. </w:t>
      </w:r>
    </w:p>
    <w:p w14:paraId="482EC1FC" w14:textId="77777777" w:rsidR="005C07F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51. Kai pamokos vyksta pogrupiais (užsienio kalba, dorinis ugdymas, informacinės technologijos), vienas mokytojas ateina į klasę, o kitas mokytojas po skambučio mokinius išsiveda į kitą kabinetą (mokiniai savarankiškai į kitus kabinetus neina). </w:t>
      </w:r>
    </w:p>
    <w:p w14:paraId="4AD4533B" w14:textId="77777777" w:rsidR="005C07FB" w:rsidRPr="002141DB" w:rsidRDefault="005C07FB" w:rsidP="0021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41DB">
        <w:rPr>
          <w:rFonts w:ascii="Times New Roman" w:hAnsi="Times New Roman"/>
          <w:sz w:val="24"/>
          <w:szCs w:val="24"/>
        </w:rPr>
        <w:t xml:space="preserve">52. Mokinys privalo </w:t>
      </w:r>
      <w:r w:rsidRPr="002141DB">
        <w:rPr>
          <w:rFonts w:ascii="Times New Roman" w:hAnsi="Times New Roman"/>
          <w:sz w:val="24"/>
          <w:szCs w:val="24"/>
          <w:shd w:val="clear" w:color="auto" w:fill="FFFFFF"/>
        </w:rPr>
        <w:t>uždarose patalpose dėvėti nosį ir burną dengiančias apsaugos priemones (veido kaukes, respiratorius ar kitas priemones) (toliau – kaukės) paskelbtos valstybės lygio ekstremaliosios situacijos ir (ar) karantino metu, kai tai daryti įpareigoja Vyriausybės nutarimai, v</w:t>
      </w:r>
      <w:r w:rsidRPr="002141DB">
        <w:rPr>
          <w:rFonts w:ascii="Times New Roman" w:hAnsi="Times New Roman"/>
          <w:sz w:val="24"/>
          <w:szCs w:val="24"/>
        </w:rPr>
        <w:t>alstybės lygio ekstremalios situacijos valstybės operacijų vadovo sprendimai ar kiti teisės aktai</w:t>
      </w:r>
      <w:r w:rsidRPr="002141DB">
        <w:rPr>
          <w:rFonts w:ascii="Times New Roman" w:hAnsi="Times New Roman"/>
          <w:sz w:val="24"/>
          <w:szCs w:val="24"/>
          <w:shd w:val="clear" w:color="auto" w:fill="FFFFFF"/>
        </w:rPr>
        <w:t xml:space="preserve"> . </w:t>
      </w:r>
    </w:p>
    <w:p w14:paraId="729E7490" w14:textId="710BA7AC" w:rsidR="005C07FB" w:rsidRPr="002141DB" w:rsidRDefault="005C07FB" w:rsidP="0021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41DB">
        <w:rPr>
          <w:rFonts w:ascii="Times New Roman" w:hAnsi="Times New Roman"/>
          <w:sz w:val="24"/>
          <w:szCs w:val="24"/>
          <w:shd w:val="clear" w:color="auto" w:fill="FFFFFF"/>
        </w:rPr>
        <w:t>52.1. Kaukių leidžiama nedėvėti mokiniams:</w:t>
      </w:r>
    </w:p>
    <w:p w14:paraId="43EAB2AC" w14:textId="245B73CE" w:rsidR="005C07FB" w:rsidRPr="002141DB" w:rsidRDefault="005C07FB" w:rsidP="0021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41D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52.1.1.</w:t>
      </w:r>
      <w:r w:rsidR="008B431C" w:rsidRPr="002141DB">
        <w:rPr>
          <w:rFonts w:ascii="Times New Roman" w:hAnsi="Times New Roman"/>
          <w:sz w:val="24"/>
          <w:szCs w:val="24"/>
          <w:shd w:val="clear" w:color="auto" w:fill="FFFFFF"/>
        </w:rPr>
        <w:t xml:space="preserve"> besimokantiems pagal pradinio ugdymo programas;</w:t>
      </w:r>
    </w:p>
    <w:p w14:paraId="1DD53BCA" w14:textId="62FDBA59" w:rsidR="005C07FB" w:rsidRPr="002141DB" w:rsidRDefault="005C07FB" w:rsidP="0021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41DB">
        <w:rPr>
          <w:rFonts w:ascii="Times New Roman" w:hAnsi="Times New Roman"/>
          <w:sz w:val="24"/>
          <w:szCs w:val="24"/>
          <w:shd w:val="clear" w:color="auto" w:fill="FFFFFF"/>
        </w:rPr>
        <w:t>52.1.2.</w:t>
      </w:r>
      <w:r w:rsidR="008B431C" w:rsidRPr="002141DB">
        <w:rPr>
          <w:rFonts w:ascii="Times New Roman" w:hAnsi="Times New Roman"/>
          <w:sz w:val="24"/>
          <w:szCs w:val="24"/>
          <w:shd w:val="clear" w:color="auto" w:fill="FFFFFF"/>
        </w:rPr>
        <w:t xml:space="preserve"> sportuojant, veiklų, kurių negalima atlikti būnant su kauke, vykdymo metu;</w:t>
      </w:r>
    </w:p>
    <w:p w14:paraId="7610F9E8" w14:textId="134FEC17" w:rsidR="008B431C" w:rsidRPr="002141DB" w:rsidRDefault="005C07FB" w:rsidP="002141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  <w:shd w:val="clear" w:color="auto" w:fill="FFFFFF"/>
        </w:rPr>
        <w:t>52.1.3.</w:t>
      </w:r>
      <w:r w:rsidR="008B431C" w:rsidRPr="002141DB">
        <w:rPr>
          <w:rFonts w:ascii="Times New Roman" w:hAnsi="Times New Roman"/>
          <w:sz w:val="24"/>
          <w:szCs w:val="24"/>
          <w:shd w:val="clear" w:color="auto" w:fill="FFFFFF"/>
        </w:rPr>
        <w:t xml:space="preserve"> turintiems neįgalumą, kurie dėl savo sveikatos būklės kaukių dėvėti negali ar jų dėvėjimas gali pakenkti asmens sveikatos būklei (rekomenduojama nešioti veido skydelį).</w:t>
      </w:r>
    </w:p>
    <w:p w14:paraId="61617250" w14:textId="77777777" w:rsidR="002141D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53. Jeigu mokinys turi temperatūros, čiaudi, kosėja ir jaučia kitus viršutinių kvėpavimo takų simptomus, į mokyklą neina, apie sveikatos būklę informuoja klasės vadovą. Jei pasijuto blogai mokykloje, apie tai nedelsiant informuoja mokytoją arba visuomenės sveikatos priežiūros specialistą. </w:t>
      </w:r>
    </w:p>
    <w:p w14:paraId="360A6DB9" w14:textId="6EC6F2E7" w:rsidR="005C07FB" w:rsidRPr="002141DB" w:rsidRDefault="005C07FB" w:rsidP="002141D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141DB">
        <w:rPr>
          <w:rFonts w:ascii="Times New Roman" w:hAnsi="Times New Roman"/>
          <w:sz w:val="24"/>
          <w:szCs w:val="24"/>
        </w:rPr>
        <w:t xml:space="preserve">54. Mokiniai laikosi asmeninės higienos: plauna, dezinfekuoja rankas, laikosi čiaudėjimo ir kosėjimo etiketo. </w:t>
      </w:r>
    </w:p>
    <w:p w14:paraId="172CBA09" w14:textId="2BBCBF83" w:rsidR="00BA2AAB" w:rsidRPr="002141DB" w:rsidRDefault="002141DB" w:rsidP="002141D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141DB">
        <w:rPr>
          <w:rFonts w:ascii="Times New Roman" w:hAnsi="Times New Roman"/>
          <w:sz w:val="24"/>
          <w:szCs w:val="24"/>
        </w:rPr>
        <w:t xml:space="preserve">    55. </w:t>
      </w:r>
      <w:r w:rsidR="00BA2AAB" w:rsidRPr="002141DB">
        <w:rPr>
          <w:rFonts w:ascii="Times New Roman" w:hAnsi="Times New Roman"/>
          <w:sz w:val="24"/>
          <w:szCs w:val="24"/>
        </w:rPr>
        <w:t>Mokiniams, nedėvintiems kaukių taip, kaip nustato valstybės lygio ekstremalios situacijos valstybės operacijų vadovo sprendimai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1DB">
        <w:rPr>
          <w:rFonts w:ascii="Times New Roman" w:hAnsi="Times New Roman"/>
          <w:sz w:val="24"/>
          <w:szCs w:val="24"/>
        </w:rPr>
        <w:t>(esant pakartotiniam kaukės nedėvėjimui, piktybiškai nesilaikant mokinio elgesio taisyklių)</w:t>
      </w:r>
      <w:r>
        <w:rPr>
          <w:rFonts w:ascii="Times New Roman" w:hAnsi="Times New Roman"/>
          <w:sz w:val="24"/>
          <w:szCs w:val="24"/>
        </w:rPr>
        <w:t xml:space="preserve"> </w:t>
      </w:r>
      <w:r w:rsidR="00BA2AAB" w:rsidRPr="002141DB">
        <w:rPr>
          <w:rFonts w:ascii="Times New Roman" w:hAnsi="Times New Roman"/>
          <w:bCs/>
          <w:sz w:val="24"/>
          <w:szCs w:val="24"/>
        </w:rPr>
        <w:t>prieš skiriant</w:t>
      </w:r>
      <w:r w:rsidR="00BA2AAB" w:rsidRPr="002141DB">
        <w:rPr>
          <w:rFonts w:ascii="Times New Roman" w:hAnsi="Times New Roman"/>
          <w:b/>
          <w:sz w:val="24"/>
          <w:szCs w:val="24"/>
        </w:rPr>
        <w:t xml:space="preserve"> </w:t>
      </w:r>
      <w:r w:rsidR="00BA2AAB" w:rsidRPr="002141DB">
        <w:rPr>
          <w:rFonts w:ascii="Times New Roman" w:hAnsi="Times New Roman"/>
          <w:sz w:val="24"/>
          <w:szCs w:val="24"/>
        </w:rPr>
        <w:t>drausmines priemones, vykdoma:</w:t>
      </w:r>
    </w:p>
    <w:p w14:paraId="29E9995A" w14:textId="74E6073B" w:rsidR="00BA2AAB" w:rsidRPr="002141DB" w:rsidRDefault="002141DB" w:rsidP="002141DB">
      <w:pPr>
        <w:pStyle w:val="Sraopastraipa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141DB">
        <w:rPr>
          <w:rFonts w:ascii="Times New Roman" w:hAnsi="Times New Roman" w:cs="Times New Roman"/>
          <w:bCs/>
          <w:sz w:val="24"/>
          <w:szCs w:val="24"/>
        </w:rPr>
        <w:t xml:space="preserve">55.1. </w:t>
      </w:r>
      <w:proofErr w:type="spellStart"/>
      <w:r w:rsidR="00BA2AAB" w:rsidRPr="002141DB">
        <w:rPr>
          <w:rFonts w:ascii="Times New Roman" w:hAnsi="Times New Roman" w:cs="Times New Roman"/>
          <w:bCs/>
          <w:sz w:val="24"/>
          <w:szCs w:val="24"/>
        </w:rPr>
        <w:t>neįleidimas</w:t>
      </w:r>
      <w:proofErr w:type="spellEnd"/>
      <w:r w:rsidR="00BA2AAB" w:rsidRPr="002141DB">
        <w:rPr>
          <w:rFonts w:ascii="Times New Roman" w:hAnsi="Times New Roman" w:cs="Times New Roman"/>
          <w:sz w:val="24"/>
          <w:szCs w:val="24"/>
        </w:rPr>
        <w:t xml:space="preserve"> į mokyklos pastatą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ACE060" w14:textId="14EFDB4C" w:rsidR="00BA2AAB" w:rsidRPr="002141DB" w:rsidRDefault="002141DB" w:rsidP="002141D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141DB">
        <w:rPr>
          <w:rFonts w:ascii="Times New Roman" w:hAnsi="Times New Roman" w:cs="Times New Roman"/>
          <w:bCs/>
          <w:sz w:val="24"/>
          <w:szCs w:val="24"/>
        </w:rPr>
        <w:t xml:space="preserve">55.2. </w:t>
      </w:r>
      <w:r w:rsidR="00BA2AAB" w:rsidRPr="002141DB">
        <w:rPr>
          <w:rFonts w:ascii="Times New Roman" w:hAnsi="Times New Roman" w:cs="Times New Roman"/>
          <w:bCs/>
          <w:sz w:val="24"/>
          <w:szCs w:val="24"/>
        </w:rPr>
        <w:t>išvesdinimas</w:t>
      </w:r>
      <w:r w:rsidR="00BA2AAB" w:rsidRPr="002141DB">
        <w:rPr>
          <w:rFonts w:ascii="Times New Roman" w:hAnsi="Times New Roman" w:cs="Times New Roman"/>
          <w:sz w:val="24"/>
          <w:szCs w:val="24"/>
        </w:rPr>
        <w:t xml:space="preserve"> iš mokyklos pastato, informuojant tėvus, jei mokinys,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BA2AAB" w:rsidRPr="002141DB">
        <w:rPr>
          <w:rFonts w:ascii="Times New Roman" w:hAnsi="Times New Roman" w:cs="Times New Roman"/>
          <w:sz w:val="24"/>
          <w:szCs w:val="24"/>
        </w:rPr>
        <w:t>vyresnis, kaip 16 metų;</w:t>
      </w:r>
    </w:p>
    <w:p w14:paraId="4239C97F" w14:textId="056B6A11" w:rsidR="002141DB" w:rsidRDefault="002141DB" w:rsidP="002141D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141DB">
        <w:rPr>
          <w:rFonts w:ascii="Times New Roman" w:hAnsi="Times New Roman" w:cs="Times New Roman"/>
          <w:bCs/>
          <w:sz w:val="24"/>
          <w:szCs w:val="24"/>
        </w:rPr>
        <w:t xml:space="preserve">55.3. </w:t>
      </w:r>
      <w:r w:rsidR="00BA2AAB" w:rsidRPr="002141DB">
        <w:rPr>
          <w:rFonts w:ascii="Times New Roman" w:hAnsi="Times New Roman" w:cs="Times New Roman"/>
          <w:bCs/>
          <w:sz w:val="24"/>
          <w:szCs w:val="24"/>
        </w:rPr>
        <w:t>izoliuota</w:t>
      </w:r>
      <w:r w:rsidR="00BA2AAB" w:rsidRPr="002141DB">
        <w:rPr>
          <w:rFonts w:ascii="Times New Roman" w:hAnsi="Times New Roman" w:cs="Times New Roman"/>
          <w:sz w:val="24"/>
          <w:szCs w:val="24"/>
        </w:rPr>
        <w:t xml:space="preserve"> nuo kitų mokinių priežiūra, iki  tėvų atvykimo į mokyklą</w:t>
      </w:r>
      <w:r w:rsidR="00C20D5D" w:rsidRPr="00214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8FEBD" w14:textId="04D0BB70" w:rsidR="00BA2AAB" w:rsidRPr="002141DB" w:rsidRDefault="002141DB" w:rsidP="002141D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55.4. </w:t>
      </w:r>
      <w:r w:rsidR="00BA2AAB" w:rsidRPr="002141DB">
        <w:rPr>
          <w:rFonts w:ascii="Times New Roman" w:hAnsi="Times New Roman" w:cs="Times New Roman"/>
          <w:bCs/>
          <w:sz w:val="24"/>
          <w:szCs w:val="24"/>
        </w:rPr>
        <w:t>prevencinis pokalbis</w:t>
      </w:r>
      <w:r w:rsidR="00BA2AAB" w:rsidRPr="002141DB">
        <w:rPr>
          <w:rFonts w:ascii="Times New Roman" w:hAnsi="Times New Roman" w:cs="Times New Roman"/>
          <w:sz w:val="24"/>
          <w:szCs w:val="24"/>
        </w:rPr>
        <w:t xml:space="preserve"> su mokiniu ir jo tėvais (globėjais, rūpintojais);</w:t>
      </w:r>
    </w:p>
    <w:p w14:paraId="19114612" w14:textId="351694F1" w:rsidR="00BA2AAB" w:rsidRPr="002141DB" w:rsidRDefault="002141DB" w:rsidP="002141D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55.5. </w:t>
      </w:r>
      <w:r w:rsidR="00BA2AAB" w:rsidRPr="002141DB">
        <w:rPr>
          <w:rFonts w:ascii="Times New Roman" w:hAnsi="Times New Roman" w:cs="Times New Roman"/>
          <w:sz w:val="24"/>
          <w:szCs w:val="24"/>
        </w:rPr>
        <w:t xml:space="preserve">pokalbis su mokiniu ir jo tėvais (globėjais, rūpintojais) </w:t>
      </w:r>
      <w:r w:rsidR="00BA2AAB" w:rsidRPr="002141DB">
        <w:rPr>
          <w:rFonts w:ascii="Times New Roman" w:hAnsi="Times New Roman" w:cs="Times New Roman"/>
          <w:bCs/>
          <w:sz w:val="24"/>
          <w:szCs w:val="24"/>
        </w:rPr>
        <w:t>Vaiko gerovės komisijos posėdyje</w:t>
      </w:r>
      <w:r w:rsidR="00BA2AAB" w:rsidRPr="002141DB">
        <w:rPr>
          <w:rFonts w:ascii="Times New Roman" w:hAnsi="Times New Roman" w:cs="Times New Roman"/>
          <w:sz w:val="24"/>
          <w:szCs w:val="24"/>
        </w:rPr>
        <w:t xml:space="preserve"> apie tolimesnį dalyvavimą ar nušalinimą iš ugdymo proceso dėl keliamos grėsmės kitų bendruomenės narių sveikatai.</w:t>
      </w:r>
    </w:p>
    <w:p w14:paraId="02506C86" w14:textId="77777777" w:rsidR="005C07FB" w:rsidRPr="002141DB" w:rsidRDefault="005C07FB" w:rsidP="002141D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8B78C49" w14:textId="04244084" w:rsidR="008420DE" w:rsidRDefault="005C07FB" w:rsidP="008420DE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Helvetica"/>
          <w:b/>
          <w:bCs/>
          <w:color w:val="333300"/>
          <w:sz w:val="23"/>
          <w:szCs w:val="23"/>
          <w:bdr w:val="none" w:sz="0" w:space="0" w:color="auto" w:frame="1"/>
        </w:rPr>
      </w:pPr>
      <w:r>
        <w:rPr>
          <w:rFonts w:ascii="inherit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</w:rPr>
        <w:t xml:space="preserve">VI. </w:t>
      </w:r>
      <w:r w:rsidR="008420DE" w:rsidRPr="007F0D42">
        <w:rPr>
          <w:rFonts w:ascii="inherit" w:hAnsi="inherit" w:cs="Helvetica"/>
          <w:b/>
          <w:bCs/>
          <w:color w:val="000000" w:themeColor="text1"/>
          <w:sz w:val="23"/>
          <w:szCs w:val="23"/>
          <w:bdr w:val="none" w:sz="0" w:space="0" w:color="auto" w:frame="1"/>
        </w:rPr>
        <w:t>MOKINIŲ SKATINIMAS</w:t>
      </w:r>
      <w:r w:rsidR="008420DE" w:rsidRPr="00A278CE">
        <w:rPr>
          <w:rFonts w:ascii="inherit" w:hAnsi="inherit" w:cs="Helvetica"/>
          <w:b/>
          <w:bCs/>
          <w:color w:val="333300"/>
          <w:sz w:val="23"/>
          <w:szCs w:val="23"/>
          <w:bdr w:val="none" w:sz="0" w:space="0" w:color="auto" w:frame="1"/>
        </w:rPr>
        <w:t xml:space="preserve"> </w:t>
      </w:r>
    </w:p>
    <w:p w14:paraId="336CFFDF" w14:textId="5D369693" w:rsidR="007F0D42" w:rsidRDefault="008420DE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7F0D42">
        <w:rPr>
          <w:rFonts w:ascii="Times New Roman" w:hAnsi="Times New Roman"/>
          <w:sz w:val="24"/>
          <w:szCs w:val="24"/>
        </w:rPr>
        <w:t xml:space="preserve">                   </w:t>
      </w:r>
      <w:r w:rsidR="002141DB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6DB9">
        <w:rPr>
          <w:rFonts w:ascii="Times New Roman" w:hAnsi="Times New Roman"/>
          <w:sz w:val="24"/>
          <w:szCs w:val="24"/>
        </w:rPr>
        <w:t>Mokin</w:t>
      </w:r>
      <w:r>
        <w:rPr>
          <w:rFonts w:ascii="Times New Roman" w:hAnsi="Times New Roman"/>
          <w:sz w:val="24"/>
          <w:szCs w:val="24"/>
        </w:rPr>
        <w:t>iai gali būti skatinami:</w:t>
      </w:r>
    </w:p>
    <w:p w14:paraId="148DB533" w14:textId="4828BBB8" w:rsidR="008420DE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8420DE">
        <w:rPr>
          <w:rFonts w:ascii="Times New Roman" w:hAnsi="Times New Roman"/>
          <w:sz w:val="24"/>
          <w:szCs w:val="24"/>
        </w:rPr>
        <w:t xml:space="preserve">.1. </w:t>
      </w:r>
      <w:r w:rsidR="00CF0DAA">
        <w:rPr>
          <w:rFonts w:ascii="Times New Roman" w:hAnsi="Times New Roman"/>
          <w:sz w:val="24"/>
          <w:szCs w:val="24"/>
        </w:rPr>
        <w:t>u</w:t>
      </w:r>
      <w:r w:rsidR="008420DE" w:rsidRPr="00B66DB9">
        <w:rPr>
          <w:rFonts w:ascii="Times New Roman" w:hAnsi="Times New Roman"/>
          <w:sz w:val="24"/>
          <w:szCs w:val="24"/>
        </w:rPr>
        <w:t>ž pasiekim</w:t>
      </w:r>
      <w:r w:rsidR="008420DE">
        <w:rPr>
          <w:rFonts w:ascii="Times New Roman" w:hAnsi="Times New Roman"/>
          <w:sz w:val="24"/>
          <w:szCs w:val="24"/>
        </w:rPr>
        <w:t>us įteikiant</w:t>
      </w:r>
      <w:r w:rsidR="008420DE" w:rsidRPr="00B66DB9">
        <w:rPr>
          <w:rFonts w:ascii="Times New Roman" w:hAnsi="Times New Roman"/>
          <w:sz w:val="24"/>
          <w:szCs w:val="24"/>
        </w:rPr>
        <w:t xml:space="preserve"> klasės </w:t>
      </w:r>
      <w:r w:rsidR="00E4531C">
        <w:rPr>
          <w:rFonts w:ascii="Times New Roman" w:hAnsi="Times New Roman"/>
          <w:sz w:val="24"/>
          <w:szCs w:val="24"/>
        </w:rPr>
        <w:t>vadovo</w:t>
      </w:r>
      <w:r w:rsidR="008420DE" w:rsidRPr="00B66DB9">
        <w:rPr>
          <w:rFonts w:ascii="Times New Roman" w:hAnsi="Times New Roman"/>
          <w:sz w:val="24"/>
          <w:szCs w:val="24"/>
        </w:rPr>
        <w:t xml:space="preserve"> padėkos raštą;</w:t>
      </w:r>
    </w:p>
    <w:p w14:paraId="26FFD027" w14:textId="47E00BCE" w:rsidR="007F0D42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8420DE">
        <w:rPr>
          <w:rFonts w:ascii="Times New Roman" w:hAnsi="Times New Roman"/>
          <w:sz w:val="24"/>
          <w:szCs w:val="24"/>
        </w:rPr>
        <w:t xml:space="preserve">.2. </w:t>
      </w:r>
      <w:r w:rsidR="00CF0DAA">
        <w:rPr>
          <w:rFonts w:ascii="Times New Roman" w:hAnsi="Times New Roman"/>
          <w:sz w:val="24"/>
          <w:szCs w:val="24"/>
        </w:rPr>
        <w:t>p</w:t>
      </w:r>
      <w:r w:rsidR="008420DE" w:rsidRPr="00B66DB9">
        <w:rPr>
          <w:rFonts w:ascii="Times New Roman" w:hAnsi="Times New Roman"/>
          <w:sz w:val="24"/>
          <w:szCs w:val="24"/>
        </w:rPr>
        <w:t>areiškian</w:t>
      </w:r>
      <w:r w:rsidR="008420DE">
        <w:rPr>
          <w:rFonts w:ascii="Times New Roman" w:hAnsi="Times New Roman"/>
          <w:sz w:val="24"/>
          <w:szCs w:val="24"/>
        </w:rPr>
        <w:t>t padėką mokinio tėvams;</w:t>
      </w:r>
    </w:p>
    <w:p w14:paraId="65DB9257" w14:textId="1EE06247" w:rsidR="007F0D42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8420DE">
        <w:rPr>
          <w:rFonts w:ascii="Times New Roman" w:hAnsi="Times New Roman"/>
          <w:sz w:val="24"/>
          <w:szCs w:val="24"/>
        </w:rPr>
        <w:t xml:space="preserve">.3. </w:t>
      </w:r>
      <w:r w:rsidR="00CF0DAA">
        <w:rPr>
          <w:rFonts w:ascii="Times New Roman" w:hAnsi="Times New Roman"/>
          <w:sz w:val="24"/>
          <w:szCs w:val="24"/>
        </w:rPr>
        <w:t>į</w:t>
      </w:r>
      <w:r w:rsidR="008420DE" w:rsidRPr="00B66DB9">
        <w:rPr>
          <w:rFonts w:ascii="Times New Roman" w:hAnsi="Times New Roman"/>
          <w:sz w:val="24"/>
          <w:szCs w:val="24"/>
        </w:rPr>
        <w:t xml:space="preserve">teikiant </w:t>
      </w:r>
      <w:r w:rsidR="00847A61" w:rsidRPr="004C0855">
        <w:rPr>
          <w:rFonts w:ascii="Times New Roman" w:hAnsi="Times New Roman"/>
          <w:sz w:val="24"/>
          <w:szCs w:val="24"/>
        </w:rPr>
        <w:t>progimnazijos</w:t>
      </w:r>
      <w:r w:rsidR="008420DE" w:rsidRPr="00B66DB9">
        <w:rPr>
          <w:rFonts w:ascii="Times New Roman" w:hAnsi="Times New Roman"/>
          <w:sz w:val="24"/>
          <w:szCs w:val="24"/>
        </w:rPr>
        <w:t xml:space="preserve"> </w:t>
      </w:r>
      <w:r w:rsidR="008420DE">
        <w:rPr>
          <w:rFonts w:ascii="Times New Roman" w:hAnsi="Times New Roman"/>
          <w:sz w:val="24"/>
          <w:szCs w:val="24"/>
        </w:rPr>
        <w:t xml:space="preserve">direktoriaus </w:t>
      </w:r>
      <w:r w:rsidR="008420DE" w:rsidRPr="00B66DB9">
        <w:rPr>
          <w:rFonts w:ascii="Times New Roman" w:hAnsi="Times New Roman"/>
          <w:sz w:val="24"/>
          <w:szCs w:val="24"/>
        </w:rPr>
        <w:t>padėkos rašt</w:t>
      </w:r>
      <w:r w:rsidR="008420DE">
        <w:rPr>
          <w:rFonts w:ascii="Times New Roman" w:hAnsi="Times New Roman"/>
          <w:sz w:val="24"/>
          <w:szCs w:val="24"/>
        </w:rPr>
        <w:t>ą;</w:t>
      </w:r>
    </w:p>
    <w:p w14:paraId="1B6D0F7D" w14:textId="633E401B" w:rsidR="008420DE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8420DE">
        <w:rPr>
          <w:rFonts w:ascii="Times New Roman" w:hAnsi="Times New Roman"/>
          <w:sz w:val="24"/>
          <w:szCs w:val="24"/>
        </w:rPr>
        <w:t>.4.</w:t>
      </w:r>
      <w:r w:rsidR="008420DE" w:rsidRPr="00B66DB9">
        <w:rPr>
          <w:rFonts w:ascii="Times New Roman" w:hAnsi="Times New Roman"/>
          <w:sz w:val="24"/>
          <w:szCs w:val="24"/>
        </w:rPr>
        <w:t xml:space="preserve"> </w:t>
      </w:r>
      <w:r w:rsidR="00CF0DAA">
        <w:rPr>
          <w:rFonts w:ascii="Times New Roman" w:hAnsi="Times New Roman"/>
          <w:sz w:val="24"/>
          <w:szCs w:val="24"/>
        </w:rPr>
        <w:t>o</w:t>
      </w:r>
      <w:r w:rsidR="008420DE" w:rsidRPr="00B66DB9">
        <w:rPr>
          <w:rFonts w:ascii="Times New Roman" w:hAnsi="Times New Roman"/>
          <w:sz w:val="24"/>
          <w:szCs w:val="24"/>
        </w:rPr>
        <w:t xml:space="preserve">limpiadų, konkursų, varžybų </w:t>
      </w:r>
      <w:r w:rsidR="008420DE">
        <w:rPr>
          <w:rFonts w:ascii="Times New Roman" w:hAnsi="Times New Roman"/>
          <w:sz w:val="24"/>
          <w:szCs w:val="24"/>
        </w:rPr>
        <w:t>nugalėtojus pasveikinant viešai ir paskelbiant informaciją progimnazijos svetainėje;</w:t>
      </w:r>
    </w:p>
    <w:p w14:paraId="24B616A1" w14:textId="188D5E21" w:rsidR="00EE427A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EE427A">
        <w:rPr>
          <w:rFonts w:ascii="Times New Roman" w:hAnsi="Times New Roman"/>
          <w:sz w:val="24"/>
          <w:szCs w:val="24"/>
        </w:rPr>
        <w:t>.5. e</w:t>
      </w:r>
      <w:r w:rsidR="00EE427A" w:rsidRPr="00EE427A">
        <w:rPr>
          <w:rFonts w:ascii="Times New Roman" w:hAnsi="Times New Roman"/>
          <w:sz w:val="24"/>
          <w:szCs w:val="24"/>
        </w:rPr>
        <w:t xml:space="preserve">sant galimybei, </w:t>
      </w:r>
      <w:r w:rsidR="00EE427A">
        <w:rPr>
          <w:rFonts w:ascii="Times New Roman" w:hAnsi="Times New Roman"/>
          <w:sz w:val="24"/>
          <w:szCs w:val="24"/>
        </w:rPr>
        <w:t xml:space="preserve">skiriamos </w:t>
      </w:r>
      <w:r w:rsidR="00EE427A" w:rsidRPr="00EE427A">
        <w:rPr>
          <w:rFonts w:ascii="Times New Roman" w:hAnsi="Times New Roman"/>
          <w:sz w:val="24"/>
          <w:szCs w:val="24"/>
        </w:rPr>
        <w:t>dovanos</w:t>
      </w:r>
      <w:r w:rsidR="00EE427A">
        <w:rPr>
          <w:rFonts w:ascii="Times New Roman" w:hAnsi="Times New Roman"/>
          <w:sz w:val="24"/>
          <w:szCs w:val="24"/>
        </w:rPr>
        <w:t>;</w:t>
      </w:r>
    </w:p>
    <w:p w14:paraId="1D95A6F0" w14:textId="793D85A4" w:rsidR="00EE427A" w:rsidRPr="00EE427A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EE427A">
        <w:rPr>
          <w:rFonts w:ascii="Times New Roman" w:hAnsi="Times New Roman"/>
          <w:sz w:val="24"/>
          <w:szCs w:val="24"/>
        </w:rPr>
        <w:t>.6. e</w:t>
      </w:r>
      <w:r w:rsidR="00EE427A" w:rsidRPr="00EE427A">
        <w:rPr>
          <w:rFonts w:ascii="Times New Roman" w:hAnsi="Times New Roman"/>
          <w:sz w:val="24"/>
          <w:szCs w:val="24"/>
        </w:rPr>
        <w:t>sant galimybei</w:t>
      </w:r>
      <w:r w:rsidR="00EE427A">
        <w:rPr>
          <w:rFonts w:ascii="Times New Roman" w:hAnsi="Times New Roman"/>
          <w:sz w:val="24"/>
          <w:szCs w:val="24"/>
        </w:rPr>
        <w:t xml:space="preserve"> organizuojamos edukacinės išvykos; </w:t>
      </w:r>
    </w:p>
    <w:p w14:paraId="41F7FD76" w14:textId="40007F5A" w:rsidR="008420DE" w:rsidRDefault="002141DB" w:rsidP="007F0D4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8420DE" w:rsidRPr="00037209">
        <w:rPr>
          <w:rFonts w:ascii="Times New Roman" w:hAnsi="Times New Roman"/>
          <w:sz w:val="24"/>
          <w:szCs w:val="24"/>
        </w:rPr>
        <w:t>.</w:t>
      </w:r>
      <w:r w:rsidR="00EE427A">
        <w:rPr>
          <w:rFonts w:ascii="Times New Roman" w:hAnsi="Times New Roman"/>
          <w:sz w:val="24"/>
          <w:szCs w:val="24"/>
        </w:rPr>
        <w:t>7</w:t>
      </w:r>
      <w:r w:rsidR="007F0D42">
        <w:rPr>
          <w:rFonts w:ascii="Times New Roman" w:hAnsi="Times New Roman"/>
          <w:sz w:val="24"/>
          <w:szCs w:val="24"/>
        </w:rPr>
        <w:t>.</w:t>
      </w:r>
      <w:r w:rsidR="008420DE" w:rsidRPr="00037209">
        <w:rPr>
          <w:rFonts w:ascii="Times New Roman" w:hAnsi="Times New Roman"/>
          <w:sz w:val="24"/>
          <w:szCs w:val="24"/>
        </w:rPr>
        <w:t xml:space="preserve"> </w:t>
      </w:r>
      <w:r w:rsidR="00535916">
        <w:rPr>
          <w:rFonts w:ascii="Times New Roman" w:hAnsi="Times New Roman"/>
          <w:sz w:val="24"/>
          <w:szCs w:val="24"/>
        </w:rPr>
        <w:t>m</w:t>
      </w:r>
      <w:r w:rsidR="008420DE" w:rsidRPr="00037209">
        <w:rPr>
          <w:rFonts w:ascii="Times New Roman" w:hAnsi="Times New Roman"/>
          <w:sz w:val="24"/>
          <w:szCs w:val="24"/>
        </w:rPr>
        <w:t xml:space="preserve">okslo metų pabaigoje renginyje </w:t>
      </w:r>
      <w:r w:rsidR="008420DE">
        <w:rPr>
          <w:rFonts w:ascii="Times New Roman" w:hAnsi="Times New Roman"/>
          <w:sz w:val="24"/>
          <w:szCs w:val="24"/>
        </w:rPr>
        <w:t xml:space="preserve">,,Šauniausiųjų apdovanojimai“ </w:t>
      </w:r>
      <w:r w:rsidR="008420DE" w:rsidRPr="00037209">
        <w:rPr>
          <w:rFonts w:ascii="Times New Roman" w:hAnsi="Times New Roman"/>
          <w:sz w:val="24"/>
          <w:szCs w:val="24"/>
        </w:rPr>
        <w:t xml:space="preserve">apdovanojami šauniausi </w:t>
      </w:r>
      <w:r w:rsidR="00E4531C">
        <w:rPr>
          <w:rFonts w:ascii="Times New Roman" w:hAnsi="Times New Roman"/>
          <w:sz w:val="24"/>
          <w:szCs w:val="24"/>
        </w:rPr>
        <w:t>progimnazijos</w:t>
      </w:r>
      <w:r w:rsidR="008420DE" w:rsidRPr="00037209">
        <w:rPr>
          <w:rFonts w:ascii="Times New Roman" w:hAnsi="Times New Roman"/>
          <w:sz w:val="24"/>
          <w:szCs w:val="24"/>
        </w:rPr>
        <w:t xml:space="preserve"> mokiniai</w:t>
      </w:r>
      <w:r w:rsidR="008420DE">
        <w:rPr>
          <w:rFonts w:ascii="Times New Roman" w:hAnsi="Times New Roman"/>
          <w:sz w:val="24"/>
          <w:szCs w:val="24"/>
        </w:rPr>
        <w:t>.</w:t>
      </w:r>
    </w:p>
    <w:p w14:paraId="37BD7E55" w14:textId="77777777" w:rsidR="007F0D42" w:rsidRDefault="007F0D42" w:rsidP="007F0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EC80869" w14:textId="77777777" w:rsidR="00847A61" w:rsidRDefault="00847A61" w:rsidP="007F0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AF77525" w14:textId="77777777" w:rsidR="00847A61" w:rsidRPr="00037209" w:rsidRDefault="00847A61" w:rsidP="007F0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1C3638B" w14:textId="7DCBBE93" w:rsidR="008420DE" w:rsidRDefault="008420DE" w:rsidP="008420DE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CF0DAA">
        <w:rPr>
          <w:rFonts w:ascii="Times New Roman" w:hAnsi="Times New Roman"/>
          <w:b/>
          <w:sz w:val="24"/>
          <w:szCs w:val="24"/>
        </w:rPr>
        <w:t>I</w:t>
      </w:r>
      <w:r w:rsidR="005C07F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 BAIGIAMOSIOS NUOSTATOS</w:t>
      </w:r>
    </w:p>
    <w:p w14:paraId="1FCEB6DF" w14:textId="77777777" w:rsidR="008420DE" w:rsidRDefault="008420DE" w:rsidP="008420DE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516A2533" w14:textId="760457FC" w:rsidR="00535916" w:rsidRDefault="002141DB" w:rsidP="007F0D42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8420DE">
        <w:rPr>
          <w:rFonts w:ascii="Times New Roman" w:hAnsi="Times New Roman"/>
          <w:sz w:val="24"/>
          <w:szCs w:val="24"/>
        </w:rPr>
        <w:t xml:space="preserve">. Mokiniai pasirašytinai supažindinami su šiomis </w:t>
      </w:r>
      <w:r>
        <w:rPr>
          <w:rFonts w:ascii="Times New Roman" w:hAnsi="Times New Roman"/>
          <w:sz w:val="24"/>
          <w:szCs w:val="24"/>
        </w:rPr>
        <w:t xml:space="preserve">Elgesio </w:t>
      </w:r>
      <w:r w:rsidR="008420DE">
        <w:rPr>
          <w:rFonts w:ascii="Times New Roman" w:hAnsi="Times New Roman"/>
          <w:sz w:val="24"/>
          <w:szCs w:val="24"/>
        </w:rPr>
        <w:t>taisyklėmis kiekvienų mokslo metų rugsėjo mėnesio pirmąją savaitę.</w:t>
      </w:r>
    </w:p>
    <w:p w14:paraId="34ABA5D0" w14:textId="58C82516" w:rsidR="008420DE" w:rsidRDefault="002141DB" w:rsidP="007F0D42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="00535916">
        <w:rPr>
          <w:rFonts w:ascii="Times New Roman" w:hAnsi="Times New Roman"/>
          <w:sz w:val="24"/>
          <w:szCs w:val="24"/>
        </w:rPr>
        <w:t xml:space="preserve">. </w:t>
      </w:r>
      <w:r w:rsidR="008420DE">
        <w:rPr>
          <w:rFonts w:ascii="Times New Roman" w:hAnsi="Times New Roman"/>
          <w:sz w:val="24"/>
          <w:szCs w:val="24"/>
        </w:rPr>
        <w:t xml:space="preserve">Tėvai su mokinių elgesio taisyklėmis supažindinami žinute per elektroninį dienyną su nuoroda į </w:t>
      </w:r>
      <w:r w:rsidR="00847A61" w:rsidRPr="004C0855">
        <w:rPr>
          <w:rFonts w:ascii="Times New Roman" w:hAnsi="Times New Roman"/>
          <w:sz w:val="24"/>
          <w:szCs w:val="24"/>
        </w:rPr>
        <w:t>progimnazijos</w:t>
      </w:r>
      <w:r w:rsidR="008420DE">
        <w:rPr>
          <w:rFonts w:ascii="Times New Roman" w:hAnsi="Times New Roman"/>
          <w:sz w:val="24"/>
          <w:szCs w:val="24"/>
        </w:rPr>
        <w:t xml:space="preserve"> internetinę svetainę. Taisyklės primenamos tėvų susirinkimų metu.</w:t>
      </w:r>
    </w:p>
    <w:p w14:paraId="3804F5BA" w14:textId="5A6E0729" w:rsidR="008420DE" w:rsidRPr="00A1528D" w:rsidRDefault="002141DB" w:rsidP="007F0D42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8420DE">
        <w:rPr>
          <w:rFonts w:ascii="Times New Roman" w:hAnsi="Times New Roman"/>
          <w:sz w:val="24"/>
          <w:szCs w:val="24"/>
        </w:rPr>
        <w:t xml:space="preserve">. Taisyklės skelbiamos </w:t>
      </w:r>
      <w:r w:rsidR="00847A61" w:rsidRPr="004C0855">
        <w:rPr>
          <w:rFonts w:ascii="Times New Roman" w:hAnsi="Times New Roman"/>
          <w:sz w:val="24"/>
          <w:szCs w:val="24"/>
        </w:rPr>
        <w:t>progimnazijos</w:t>
      </w:r>
      <w:r w:rsidR="008420DE">
        <w:rPr>
          <w:rFonts w:ascii="Times New Roman" w:hAnsi="Times New Roman"/>
          <w:sz w:val="24"/>
          <w:szCs w:val="24"/>
        </w:rPr>
        <w:t xml:space="preserve"> internetinėje svetainėje, </w:t>
      </w:r>
      <w:r w:rsidR="00847A61" w:rsidRPr="004C0855">
        <w:rPr>
          <w:rFonts w:ascii="Times New Roman" w:hAnsi="Times New Roman"/>
          <w:sz w:val="24"/>
          <w:szCs w:val="24"/>
        </w:rPr>
        <w:t>progimnazijos</w:t>
      </w:r>
      <w:r w:rsidR="008420DE">
        <w:rPr>
          <w:rFonts w:ascii="Times New Roman" w:hAnsi="Times New Roman"/>
          <w:sz w:val="24"/>
          <w:szCs w:val="24"/>
        </w:rPr>
        <w:t xml:space="preserve"> </w:t>
      </w:r>
      <w:r w:rsidR="008420DE" w:rsidRPr="00A1528D">
        <w:rPr>
          <w:rFonts w:ascii="Times New Roman" w:hAnsi="Times New Roman"/>
          <w:sz w:val="24"/>
          <w:szCs w:val="24"/>
        </w:rPr>
        <w:t>stenduose.</w:t>
      </w:r>
    </w:p>
    <w:p w14:paraId="3153C041" w14:textId="0B1EA56B" w:rsidR="008420DE" w:rsidRPr="00EE427A" w:rsidRDefault="002141DB" w:rsidP="007F0D42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535916" w:rsidRPr="00EE427A">
        <w:rPr>
          <w:rFonts w:ascii="Times New Roman" w:hAnsi="Times New Roman"/>
          <w:sz w:val="24"/>
          <w:szCs w:val="24"/>
        </w:rPr>
        <w:t xml:space="preserve">. </w:t>
      </w:r>
      <w:r w:rsidR="008420DE" w:rsidRPr="00EE427A">
        <w:rPr>
          <w:rFonts w:ascii="Times New Roman" w:hAnsi="Times New Roman"/>
          <w:sz w:val="24"/>
          <w:szCs w:val="24"/>
        </w:rPr>
        <w:t>Taisyklės gali būti keičiamo</w:t>
      </w:r>
      <w:r w:rsidR="00535916" w:rsidRPr="00EE427A">
        <w:rPr>
          <w:rFonts w:ascii="Times New Roman" w:hAnsi="Times New Roman"/>
          <w:sz w:val="24"/>
          <w:szCs w:val="24"/>
        </w:rPr>
        <w:t>s</w:t>
      </w:r>
      <w:r w:rsidR="00A048B0">
        <w:rPr>
          <w:rFonts w:ascii="Times New Roman" w:hAnsi="Times New Roman"/>
          <w:sz w:val="24"/>
          <w:szCs w:val="24"/>
        </w:rPr>
        <w:t xml:space="preserve"> bei</w:t>
      </w:r>
      <w:r w:rsidR="00CA13E3" w:rsidRPr="00EE427A">
        <w:t xml:space="preserve"> </w:t>
      </w:r>
      <w:r w:rsidR="00CA13E3" w:rsidRPr="00EE427A">
        <w:rPr>
          <w:rFonts w:ascii="Times New Roman" w:hAnsi="Times New Roman"/>
          <w:sz w:val="24"/>
          <w:szCs w:val="24"/>
        </w:rPr>
        <w:t>papildomos keičiantis įstatymams</w:t>
      </w:r>
      <w:r w:rsidR="00A048B0">
        <w:rPr>
          <w:rFonts w:ascii="Times New Roman" w:hAnsi="Times New Roman"/>
          <w:sz w:val="24"/>
          <w:szCs w:val="24"/>
        </w:rPr>
        <w:t xml:space="preserve"> ir teisės aktams</w:t>
      </w:r>
      <w:r w:rsidR="00CA13E3" w:rsidRPr="00EE427A">
        <w:rPr>
          <w:rFonts w:ascii="Times New Roman" w:hAnsi="Times New Roman"/>
          <w:sz w:val="24"/>
          <w:szCs w:val="24"/>
        </w:rPr>
        <w:t xml:space="preserve">, keičiant </w:t>
      </w:r>
      <w:r w:rsidR="00847A61">
        <w:rPr>
          <w:rFonts w:ascii="Times New Roman" w:hAnsi="Times New Roman"/>
          <w:sz w:val="24"/>
          <w:szCs w:val="24"/>
        </w:rPr>
        <w:t>progimnazijos</w:t>
      </w:r>
      <w:r w:rsidR="00CA13E3" w:rsidRPr="00EE427A">
        <w:rPr>
          <w:rFonts w:ascii="Times New Roman" w:hAnsi="Times New Roman"/>
          <w:sz w:val="24"/>
          <w:szCs w:val="24"/>
        </w:rPr>
        <w:t xml:space="preserve"> darbo organizavimą</w:t>
      </w:r>
      <w:r w:rsidR="00EE427A">
        <w:rPr>
          <w:rFonts w:ascii="Times New Roman" w:hAnsi="Times New Roman"/>
          <w:sz w:val="24"/>
          <w:szCs w:val="24"/>
        </w:rPr>
        <w:t xml:space="preserve"> ar </w:t>
      </w:r>
      <w:r w:rsidR="008420DE" w:rsidRPr="00EE427A">
        <w:rPr>
          <w:rFonts w:ascii="Times New Roman" w:hAnsi="Times New Roman"/>
          <w:sz w:val="24"/>
          <w:szCs w:val="24"/>
        </w:rPr>
        <w:t>inic</w:t>
      </w:r>
      <w:r w:rsidR="00E4531C">
        <w:rPr>
          <w:rFonts w:ascii="Times New Roman" w:hAnsi="Times New Roman"/>
          <w:sz w:val="24"/>
          <w:szCs w:val="24"/>
        </w:rPr>
        <w:t>i</w:t>
      </w:r>
      <w:r w:rsidR="008420DE" w:rsidRPr="00EE427A">
        <w:rPr>
          <w:rFonts w:ascii="Times New Roman" w:hAnsi="Times New Roman"/>
          <w:sz w:val="24"/>
          <w:szCs w:val="24"/>
        </w:rPr>
        <w:t>ja</w:t>
      </w:r>
      <w:r w:rsidR="00E4531C">
        <w:rPr>
          <w:rFonts w:ascii="Times New Roman" w:hAnsi="Times New Roman"/>
          <w:sz w:val="24"/>
          <w:szCs w:val="24"/>
        </w:rPr>
        <w:t xml:space="preserve">vus progimnazijos </w:t>
      </w:r>
      <w:r w:rsidR="008420DE" w:rsidRPr="00EE427A">
        <w:rPr>
          <w:rFonts w:ascii="Times New Roman" w:hAnsi="Times New Roman"/>
          <w:sz w:val="24"/>
          <w:szCs w:val="24"/>
        </w:rPr>
        <w:t>bendruomenei</w:t>
      </w:r>
      <w:r w:rsidR="00EE427A">
        <w:rPr>
          <w:rFonts w:ascii="Times New Roman" w:hAnsi="Times New Roman"/>
          <w:sz w:val="24"/>
          <w:szCs w:val="24"/>
        </w:rPr>
        <w:t>.</w:t>
      </w:r>
    </w:p>
    <w:p w14:paraId="1BFCB1CA" w14:textId="77777777" w:rsidR="008420DE" w:rsidRDefault="008420DE" w:rsidP="008420D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83D578B" w14:textId="77777777" w:rsidR="008420DE" w:rsidRDefault="008420DE" w:rsidP="008420D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4543C12" w14:textId="77777777" w:rsidR="008420DE" w:rsidRDefault="008420DE" w:rsidP="008420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5E9170CE" w14:textId="77777777" w:rsidR="008420DE" w:rsidRDefault="008420DE" w:rsidP="008420D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A168D4" w14:textId="77777777" w:rsidR="008420DE" w:rsidRDefault="008420DE" w:rsidP="008420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3F4643" w14:textId="77777777" w:rsidR="008420DE" w:rsidRDefault="008420DE" w:rsidP="008420DE"/>
    <w:p w14:paraId="34F7DD51" w14:textId="77777777" w:rsidR="00F2218C" w:rsidRDefault="00F2218C"/>
    <w:sectPr w:rsidR="00F2218C" w:rsidSect="00623982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5EE"/>
    <w:multiLevelType w:val="hybridMultilevel"/>
    <w:tmpl w:val="5BD803CA"/>
    <w:lvl w:ilvl="0" w:tplc="D85863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378DD"/>
    <w:multiLevelType w:val="multilevel"/>
    <w:tmpl w:val="63AAE78E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5952429"/>
    <w:multiLevelType w:val="multilevel"/>
    <w:tmpl w:val="969C42E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444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18733153"/>
    <w:multiLevelType w:val="multilevel"/>
    <w:tmpl w:val="19D0B8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17096"/>
    <w:multiLevelType w:val="hybridMultilevel"/>
    <w:tmpl w:val="169251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930B9"/>
    <w:multiLevelType w:val="hybridMultilevel"/>
    <w:tmpl w:val="EB20F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205B9"/>
    <w:multiLevelType w:val="hybridMultilevel"/>
    <w:tmpl w:val="73C6CC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314D8"/>
    <w:multiLevelType w:val="multilevel"/>
    <w:tmpl w:val="63AAE78E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68D03C0B"/>
    <w:multiLevelType w:val="hybridMultilevel"/>
    <w:tmpl w:val="5B5C60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5F2"/>
    <w:multiLevelType w:val="hybridMultilevel"/>
    <w:tmpl w:val="5EE6F022"/>
    <w:lvl w:ilvl="0" w:tplc="52DC5D4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8483407"/>
    <w:multiLevelType w:val="hybridMultilevel"/>
    <w:tmpl w:val="753E34D4"/>
    <w:lvl w:ilvl="0" w:tplc="083C52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A491FC4"/>
    <w:multiLevelType w:val="multilevel"/>
    <w:tmpl w:val="CA128C5C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8C"/>
    <w:rsid w:val="000A3968"/>
    <w:rsid w:val="000B0224"/>
    <w:rsid w:val="000B1FEA"/>
    <w:rsid w:val="000D18C3"/>
    <w:rsid w:val="001577F5"/>
    <w:rsid w:val="00173769"/>
    <w:rsid w:val="002141DB"/>
    <w:rsid w:val="002609B3"/>
    <w:rsid w:val="00300F1D"/>
    <w:rsid w:val="003E17E7"/>
    <w:rsid w:val="00442B67"/>
    <w:rsid w:val="0048228A"/>
    <w:rsid w:val="004C0855"/>
    <w:rsid w:val="00535916"/>
    <w:rsid w:val="00551640"/>
    <w:rsid w:val="0057295A"/>
    <w:rsid w:val="005C07FB"/>
    <w:rsid w:val="00623982"/>
    <w:rsid w:val="00673E4C"/>
    <w:rsid w:val="006F7BAD"/>
    <w:rsid w:val="0075687C"/>
    <w:rsid w:val="007F0D42"/>
    <w:rsid w:val="008420DE"/>
    <w:rsid w:val="00847A61"/>
    <w:rsid w:val="00851E2F"/>
    <w:rsid w:val="00893689"/>
    <w:rsid w:val="008B431C"/>
    <w:rsid w:val="008C6A78"/>
    <w:rsid w:val="00902B1F"/>
    <w:rsid w:val="00965CA8"/>
    <w:rsid w:val="00A048B0"/>
    <w:rsid w:val="00A1395E"/>
    <w:rsid w:val="00A33274"/>
    <w:rsid w:val="00A80144"/>
    <w:rsid w:val="00AA5F19"/>
    <w:rsid w:val="00AF0711"/>
    <w:rsid w:val="00B97C3D"/>
    <w:rsid w:val="00BA2AAB"/>
    <w:rsid w:val="00BD7B3B"/>
    <w:rsid w:val="00BF2713"/>
    <w:rsid w:val="00C20D5D"/>
    <w:rsid w:val="00C23BA5"/>
    <w:rsid w:val="00C5497E"/>
    <w:rsid w:val="00CA13E3"/>
    <w:rsid w:val="00CF0DAA"/>
    <w:rsid w:val="00E4531C"/>
    <w:rsid w:val="00E86AE6"/>
    <w:rsid w:val="00EC6172"/>
    <w:rsid w:val="00EE427A"/>
    <w:rsid w:val="00F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2ACE"/>
  <w15:docId w15:val="{4FD72C9A-5238-46AC-8005-7E5BB542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20DE"/>
    <w:pPr>
      <w:spacing w:after="200" w:line="276" w:lineRule="auto"/>
    </w:pPr>
    <w:rPr>
      <w:rFonts w:ascii="Calibri" w:eastAsia="Times New Roman" w:hAnsi="Calibri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8420DE"/>
    <w:pPr>
      <w:ind w:left="720"/>
      <w:contextualSpacing/>
    </w:pPr>
  </w:style>
  <w:style w:type="paragraph" w:styleId="Sraopastraipa">
    <w:name w:val="List Paragraph"/>
    <w:basedOn w:val="prastasis"/>
    <w:uiPriority w:val="34"/>
    <w:qFormat/>
    <w:rsid w:val="008420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tarp">
    <w:name w:val="No Spacing"/>
    <w:uiPriority w:val="1"/>
    <w:qFormat/>
    <w:rsid w:val="008420DE"/>
    <w:pPr>
      <w:spacing w:after="0" w:line="240" w:lineRule="auto"/>
    </w:pPr>
    <w:rPr>
      <w:rFonts w:ascii="Calibri" w:eastAsia="Times New Roman" w:hAnsi="Calibri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3F4B-CA7A-4E23-B2FE-3BA1A438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Jolanta Bartkūnienė</cp:lastModifiedBy>
  <cp:revision>12</cp:revision>
  <cp:lastPrinted>2019-11-05T08:22:00Z</cp:lastPrinted>
  <dcterms:created xsi:type="dcterms:W3CDTF">2021-10-20T13:19:00Z</dcterms:created>
  <dcterms:modified xsi:type="dcterms:W3CDTF">2021-10-21T06:29:00Z</dcterms:modified>
</cp:coreProperties>
</file>