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1AF9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28E0A01E" w14:textId="77777777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E0EAF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375C9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4C6B7AAF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24E78F8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7"/>
        <w:gridCol w:w="1501"/>
        <w:gridCol w:w="112"/>
        <w:gridCol w:w="1265"/>
        <w:gridCol w:w="3997"/>
        <w:gridCol w:w="2485"/>
      </w:tblGrid>
      <w:tr w:rsidR="00CE7E97" w:rsidRPr="00136878" w14:paraId="0E42DF28" w14:textId="77777777" w:rsidTr="00D321C7">
        <w:tc>
          <w:tcPr>
            <w:tcW w:w="1697" w:type="dxa"/>
          </w:tcPr>
          <w:p w14:paraId="2783A36D" w14:textId="77777777" w:rsidR="00CE2780" w:rsidRPr="0013687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1" w:type="dxa"/>
          </w:tcPr>
          <w:p w14:paraId="00216491" w14:textId="77777777" w:rsidR="00CE2780" w:rsidRPr="0013687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77" w:type="dxa"/>
            <w:gridSpan w:val="2"/>
          </w:tcPr>
          <w:p w14:paraId="1C1BCB98" w14:textId="77777777" w:rsidR="00CE2780" w:rsidRPr="0013687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3997" w:type="dxa"/>
          </w:tcPr>
          <w:p w14:paraId="715E538B" w14:textId="77777777" w:rsidR="00CE2780" w:rsidRPr="0013687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85" w:type="dxa"/>
          </w:tcPr>
          <w:p w14:paraId="4AB7F51B" w14:textId="77777777" w:rsidR="00CE2780" w:rsidRPr="0013687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136878" w14:paraId="2CFCD625" w14:textId="77777777" w:rsidTr="00FF577B">
        <w:trPr>
          <w:trHeight w:val="306"/>
        </w:trPr>
        <w:tc>
          <w:tcPr>
            <w:tcW w:w="11057" w:type="dxa"/>
            <w:gridSpan w:val="6"/>
          </w:tcPr>
          <w:p w14:paraId="3677CCE9" w14:textId="77777777" w:rsidR="008A4925" w:rsidRPr="00136878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136878" w14:paraId="21726F52" w14:textId="77777777" w:rsidTr="00D321C7">
        <w:tc>
          <w:tcPr>
            <w:tcW w:w="1697" w:type="dxa"/>
          </w:tcPr>
          <w:p w14:paraId="7AB01890" w14:textId="77777777" w:rsidR="00C6543E" w:rsidRPr="00136878" w:rsidRDefault="00B9121F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512D17"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50AB4552" w14:textId="77777777" w:rsidR="00C6543E" w:rsidRPr="0013687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7" w:type="dxa"/>
            <w:gridSpan w:val="2"/>
          </w:tcPr>
          <w:p w14:paraId="558F421D" w14:textId="77777777" w:rsidR="00C6543E" w:rsidRPr="0013687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97" w:type="dxa"/>
          </w:tcPr>
          <w:p w14:paraId="73E83EE1" w14:textId="77777777" w:rsidR="00C6543E" w:rsidRPr="00136878" w:rsidRDefault="00512D17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85" w:type="dxa"/>
          </w:tcPr>
          <w:p w14:paraId="2FC1309B" w14:textId="77777777" w:rsidR="00C6543E" w:rsidRPr="0013687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626E4" w:rsidRPr="00136878" w14:paraId="6F497750" w14:textId="77777777" w:rsidTr="00D321C7">
        <w:tc>
          <w:tcPr>
            <w:tcW w:w="1697" w:type="dxa"/>
          </w:tcPr>
          <w:p w14:paraId="465690CA" w14:textId="44D4F286" w:rsidR="005626E4" w:rsidRPr="00136878" w:rsidRDefault="005626E4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1" w:type="dxa"/>
          </w:tcPr>
          <w:p w14:paraId="01FD6EC7" w14:textId="18F583E6" w:rsidR="005626E4" w:rsidRPr="00136878" w:rsidRDefault="005626E4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</w:t>
            </w:r>
          </w:p>
        </w:tc>
        <w:tc>
          <w:tcPr>
            <w:tcW w:w="1377" w:type="dxa"/>
            <w:gridSpan w:val="2"/>
          </w:tcPr>
          <w:p w14:paraId="728F7027" w14:textId="476F24CB" w:rsidR="005626E4" w:rsidRPr="00136878" w:rsidRDefault="005626E4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3997" w:type="dxa"/>
          </w:tcPr>
          <w:p w14:paraId="03CE7A4A" w14:textId="675E026D" w:rsidR="005626E4" w:rsidRPr="00136878" w:rsidRDefault="005626E4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įstaigų vadovų pasitarimas</w:t>
            </w:r>
          </w:p>
        </w:tc>
        <w:tc>
          <w:tcPr>
            <w:tcW w:w="2485" w:type="dxa"/>
          </w:tcPr>
          <w:p w14:paraId="23362580" w14:textId="3AB1C93B" w:rsidR="005626E4" w:rsidRPr="00136878" w:rsidRDefault="005626E4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01702" w:rsidRPr="00136878" w14:paraId="5C4598FF" w14:textId="77777777" w:rsidTr="00D321C7">
        <w:tc>
          <w:tcPr>
            <w:tcW w:w="1697" w:type="dxa"/>
          </w:tcPr>
          <w:p w14:paraId="557DD78B" w14:textId="5E498E19" w:rsidR="00501702" w:rsidRDefault="00501702" w:rsidP="0050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475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1" w:type="dxa"/>
          </w:tcPr>
          <w:p w14:paraId="57C2C477" w14:textId="46DD3969" w:rsidR="00501702" w:rsidRDefault="00501702" w:rsidP="0050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475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Visagino socialinių paslaugų centro Paramos šeimai skyriu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</w:p>
        </w:tc>
        <w:tc>
          <w:tcPr>
            <w:tcW w:w="1377" w:type="dxa"/>
            <w:gridSpan w:val="2"/>
          </w:tcPr>
          <w:p w14:paraId="65F7E251" w14:textId="2FF0534D" w:rsidR="00501702" w:rsidRDefault="00501702" w:rsidP="0050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475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3997" w:type="dxa"/>
          </w:tcPr>
          <w:p w14:paraId="71B23C80" w14:textId="31B888DD" w:rsidR="00501702" w:rsidRDefault="00501702" w:rsidP="0050170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475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Visagino miesto mokyklų vadovų, socialinių pedagogų, socialinių darbuotojų bei atvejo vadybininkų pasitarimas</w:t>
            </w:r>
          </w:p>
        </w:tc>
        <w:tc>
          <w:tcPr>
            <w:tcW w:w="2485" w:type="dxa"/>
          </w:tcPr>
          <w:p w14:paraId="0F67629A" w14:textId="77777777" w:rsidR="00501702" w:rsidRDefault="00501702" w:rsidP="0050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DC7FD19" w14:textId="0C3E5908" w:rsidR="00501702" w:rsidRPr="00136878" w:rsidRDefault="00501702" w:rsidP="0050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512D17" w:rsidRPr="00136878" w14:paraId="42962505" w14:textId="77777777" w:rsidTr="00D321C7">
        <w:tc>
          <w:tcPr>
            <w:tcW w:w="1697" w:type="dxa"/>
          </w:tcPr>
          <w:p w14:paraId="3E255B6E" w14:textId="77777777" w:rsidR="00512D17" w:rsidRPr="00136878" w:rsidRDefault="00BB3DAD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01" w:type="dxa"/>
          </w:tcPr>
          <w:p w14:paraId="3A315F1B" w14:textId="77777777" w:rsidR="00512D17" w:rsidRPr="00136878" w:rsidRDefault="00BB3DAD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77" w:type="dxa"/>
            <w:gridSpan w:val="2"/>
          </w:tcPr>
          <w:p w14:paraId="131A67FA" w14:textId="77777777" w:rsidR="00512D17" w:rsidRPr="00136878" w:rsidRDefault="00BB3DAD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9.00-12.00</w:t>
            </w:r>
          </w:p>
        </w:tc>
        <w:tc>
          <w:tcPr>
            <w:tcW w:w="3997" w:type="dxa"/>
          </w:tcPr>
          <w:p w14:paraId="77139B23" w14:textId="77777777" w:rsidR="00512D17" w:rsidRPr="00136878" w:rsidRDefault="00BB3DAD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Bendruomenės diena. Kaip sekasi UTA?</w:t>
            </w:r>
          </w:p>
        </w:tc>
        <w:tc>
          <w:tcPr>
            <w:tcW w:w="2485" w:type="dxa"/>
          </w:tcPr>
          <w:p w14:paraId="46338C32" w14:textId="77777777" w:rsidR="00512D17" w:rsidRPr="00136878" w:rsidRDefault="00BB3DAD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136878" w14:paraId="2CE46487" w14:textId="77777777" w:rsidTr="00BA61E6">
        <w:tc>
          <w:tcPr>
            <w:tcW w:w="11057" w:type="dxa"/>
            <w:gridSpan w:val="6"/>
          </w:tcPr>
          <w:p w14:paraId="1516F5E7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512D17" w:rsidRPr="00136878" w14:paraId="3527C97D" w14:textId="77777777" w:rsidTr="00D321C7">
        <w:tc>
          <w:tcPr>
            <w:tcW w:w="1697" w:type="dxa"/>
          </w:tcPr>
          <w:p w14:paraId="50F15F11" w14:textId="77777777" w:rsidR="00512D17" w:rsidRPr="00136878" w:rsidRDefault="007D74B3" w:rsidP="00512D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Iki </w:t>
            </w:r>
            <w:r w:rsidR="00BB3DA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31</w:t>
            </w: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56D8E8B7" w14:textId="77777777" w:rsidR="00512D17" w:rsidRPr="00136878" w:rsidRDefault="007D74B3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2"/>
          </w:tcPr>
          <w:p w14:paraId="5A6490A4" w14:textId="77777777" w:rsidR="00512D17" w:rsidRPr="00136878" w:rsidRDefault="007D74B3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3997" w:type="dxa"/>
          </w:tcPr>
          <w:p w14:paraId="5F0DCD73" w14:textId="77777777" w:rsidR="00512D17" w:rsidRPr="00136878" w:rsidRDefault="00BB3DAD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>Elektroninio</w:t>
            </w:r>
            <w:proofErr w:type="spellEnd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>dienyno</w:t>
            </w:r>
            <w:proofErr w:type="spellEnd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>pildymo</w:t>
            </w:r>
            <w:proofErr w:type="spellEnd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AD"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  <w:r w:rsidR="00AC6C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C6C9E">
              <w:rPr>
                <w:rFonts w:ascii="Times New Roman" w:hAnsi="Times New Roman" w:cs="Times New Roman"/>
                <w:sz w:val="24"/>
                <w:szCs w:val="24"/>
              </w:rPr>
              <w:t>lankomumas</w:t>
            </w:r>
            <w:proofErr w:type="spellEnd"/>
            <w:r w:rsidR="00AC6C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85" w:type="dxa"/>
          </w:tcPr>
          <w:p w14:paraId="2F8FA7DE" w14:textId="77777777" w:rsidR="00512D17" w:rsidRPr="00136878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512D17" w:rsidRPr="00136878" w14:paraId="7A5C4573" w14:textId="77777777" w:rsidTr="00D321C7">
        <w:tc>
          <w:tcPr>
            <w:tcW w:w="1697" w:type="dxa"/>
          </w:tcPr>
          <w:p w14:paraId="52699215" w14:textId="77777777" w:rsidR="00512D17" w:rsidRPr="00136878" w:rsidRDefault="00512D17" w:rsidP="00512D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1" w:type="dxa"/>
          </w:tcPr>
          <w:p w14:paraId="37160905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2"/>
          </w:tcPr>
          <w:p w14:paraId="6364D30A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</w:tcPr>
          <w:p w14:paraId="2E0118C0" w14:textId="77777777" w:rsidR="00512D17" w:rsidRPr="00136878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7B1F49B9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136878" w14:paraId="1D89D3FC" w14:textId="77777777" w:rsidTr="00BA61E6">
        <w:tc>
          <w:tcPr>
            <w:tcW w:w="11057" w:type="dxa"/>
            <w:gridSpan w:val="6"/>
          </w:tcPr>
          <w:p w14:paraId="40E147BC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512D17" w:rsidRPr="009137C0" w14:paraId="5A21EFC1" w14:textId="77777777" w:rsidTr="00D321C7">
        <w:trPr>
          <w:trHeight w:val="590"/>
        </w:trPr>
        <w:tc>
          <w:tcPr>
            <w:tcW w:w="1697" w:type="dxa"/>
          </w:tcPr>
          <w:p w14:paraId="4B963879" w14:textId="77777777" w:rsidR="00512D17" w:rsidRPr="00136878" w:rsidRDefault="004E48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 </w:t>
            </w:r>
            <w:r w:rsidR="00512D17" w:rsidRPr="001368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d.</w:t>
            </w:r>
          </w:p>
        </w:tc>
        <w:tc>
          <w:tcPr>
            <w:tcW w:w="1501" w:type="dxa"/>
          </w:tcPr>
          <w:p w14:paraId="5D015033" w14:textId="77777777" w:rsidR="00512D17" w:rsidRPr="00136878" w:rsidRDefault="00512D17" w:rsidP="00512D17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136878">
              <w:rPr>
                <w:sz w:val="24"/>
              </w:rPr>
              <w:t>Vilnius</w:t>
            </w:r>
          </w:p>
        </w:tc>
        <w:tc>
          <w:tcPr>
            <w:tcW w:w="1377" w:type="dxa"/>
            <w:gridSpan w:val="2"/>
          </w:tcPr>
          <w:p w14:paraId="166E90FE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E4848"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3997" w:type="dxa"/>
          </w:tcPr>
          <w:p w14:paraId="2ABD194C" w14:textId="77777777" w:rsidR="00512D17" w:rsidRPr="00136878" w:rsidRDefault="00512D17" w:rsidP="00512D17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136878">
              <w:rPr>
                <w:sz w:val="24"/>
              </w:rPr>
              <w:t>Įvadinis susitikimas dėl projekto ,,</w:t>
            </w:r>
            <w:r w:rsidR="004E4848" w:rsidRPr="00136878">
              <w:rPr>
                <w:sz w:val="24"/>
              </w:rPr>
              <w:t>SUPER CITIZEN“</w:t>
            </w:r>
            <w:r w:rsidRPr="00136878">
              <w:rPr>
                <w:sz w:val="24"/>
              </w:rPr>
              <w:t xml:space="preserve"> </w:t>
            </w:r>
          </w:p>
        </w:tc>
        <w:tc>
          <w:tcPr>
            <w:tcW w:w="2485" w:type="dxa"/>
          </w:tcPr>
          <w:p w14:paraId="338034DA" w14:textId="77777777" w:rsidR="00512D17" w:rsidRPr="00136878" w:rsidRDefault="004E48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Bulovienė </w:t>
            </w:r>
          </w:p>
          <w:p w14:paraId="58786A88" w14:textId="77777777" w:rsidR="004E4848" w:rsidRPr="00136878" w:rsidRDefault="004E48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14:paraId="1E9BCD5B" w14:textId="77777777" w:rsidR="00512D17" w:rsidRPr="00136878" w:rsidRDefault="004E4848" w:rsidP="004E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9B5048" w:rsidRPr="000D7BCA" w14:paraId="56143F07" w14:textId="77777777" w:rsidTr="00D321C7">
        <w:trPr>
          <w:trHeight w:val="590"/>
        </w:trPr>
        <w:tc>
          <w:tcPr>
            <w:tcW w:w="1697" w:type="dxa"/>
          </w:tcPr>
          <w:p w14:paraId="2E8E492E" w14:textId="0D170D48" w:rsidR="009B5048" w:rsidRPr="00136878" w:rsidRDefault="009B50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 d.</w:t>
            </w:r>
          </w:p>
        </w:tc>
        <w:tc>
          <w:tcPr>
            <w:tcW w:w="1501" w:type="dxa"/>
          </w:tcPr>
          <w:p w14:paraId="239A2FB2" w14:textId="6229BA53" w:rsidR="009B5048" w:rsidRPr="00136878" w:rsidRDefault="009B5048" w:rsidP="00512D17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Visaginas</w:t>
            </w:r>
          </w:p>
        </w:tc>
        <w:tc>
          <w:tcPr>
            <w:tcW w:w="1377" w:type="dxa"/>
            <w:gridSpan w:val="2"/>
          </w:tcPr>
          <w:p w14:paraId="6D248C2A" w14:textId="0D2EE936" w:rsidR="009B5048" w:rsidRPr="00136878" w:rsidRDefault="009B50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3997" w:type="dxa"/>
          </w:tcPr>
          <w:p w14:paraId="2E22128E" w14:textId="231DCC2C" w:rsidR="009B5048" w:rsidRPr="009B5048" w:rsidRDefault="009B5048" w:rsidP="00512D17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9B5048">
              <w:rPr>
                <w:color w:val="242424"/>
                <w:sz w:val="24"/>
                <w:shd w:val="clear" w:color="auto" w:fill="FFFFFF"/>
              </w:rPr>
              <w:t>Praktinis seminaras „Korupcijos samprata ir pasireiškimas Lietuvoje. Interesų konfliktų valdymas“</w:t>
            </w:r>
          </w:p>
        </w:tc>
        <w:tc>
          <w:tcPr>
            <w:tcW w:w="2485" w:type="dxa"/>
          </w:tcPr>
          <w:p w14:paraId="5473AFB7" w14:textId="77777777" w:rsidR="009B5048" w:rsidRDefault="009B50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6C2EAF9E" w14:textId="6BDC9F30" w:rsidR="009B5048" w:rsidRPr="00136878" w:rsidRDefault="009B5048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0D7BCA" w:rsidRPr="000D7BCA" w14:paraId="1215C937" w14:textId="77777777" w:rsidTr="00D321C7">
        <w:trPr>
          <w:trHeight w:val="590"/>
        </w:trPr>
        <w:tc>
          <w:tcPr>
            <w:tcW w:w="1697" w:type="dxa"/>
          </w:tcPr>
          <w:p w14:paraId="63DE9D86" w14:textId="28E6F601" w:rsidR="000D7BCA" w:rsidRPr="00136878" w:rsidRDefault="000D7BCA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 d.</w:t>
            </w:r>
          </w:p>
        </w:tc>
        <w:tc>
          <w:tcPr>
            <w:tcW w:w="1501" w:type="dxa"/>
          </w:tcPr>
          <w:p w14:paraId="5B80100B" w14:textId="6AEB43D0" w:rsidR="000D7BCA" w:rsidRDefault="000D7BCA" w:rsidP="00512D17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  <w:r w:rsidR="009B5048">
              <w:rPr>
                <w:sz w:val="24"/>
              </w:rPr>
              <w:t>,</w:t>
            </w:r>
          </w:p>
          <w:p w14:paraId="6E4DF74B" w14:textId="60D1C7CF" w:rsidR="009B5048" w:rsidRPr="00136878" w:rsidRDefault="009B5048" w:rsidP="00512D17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NŠA</w:t>
            </w:r>
          </w:p>
        </w:tc>
        <w:tc>
          <w:tcPr>
            <w:tcW w:w="1377" w:type="dxa"/>
            <w:gridSpan w:val="2"/>
          </w:tcPr>
          <w:p w14:paraId="4014DB60" w14:textId="3FF0F111" w:rsidR="000D7BCA" w:rsidRPr="00136878" w:rsidRDefault="000D7BCA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3997" w:type="dxa"/>
          </w:tcPr>
          <w:p w14:paraId="7B30D7B3" w14:textId="2285C22D" w:rsidR="000D7BCA" w:rsidRPr="00136878" w:rsidRDefault="000D7BCA" w:rsidP="00512D17">
            <w:pPr>
              <w:pStyle w:val="Pagrindiniotekstotrauka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IT ekspozicija ,,Inovatyvios informacinės technologijos ir išmanieji sprendimai ugdymui“ </w:t>
            </w:r>
          </w:p>
        </w:tc>
        <w:tc>
          <w:tcPr>
            <w:tcW w:w="2485" w:type="dxa"/>
          </w:tcPr>
          <w:p w14:paraId="1BCFE876" w14:textId="4B3DF57C" w:rsidR="000D7BCA" w:rsidRPr="00136878" w:rsidRDefault="000D7BCA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01702" w:rsidRPr="000D7BCA" w14:paraId="028CC530" w14:textId="77777777" w:rsidTr="00D321C7">
        <w:trPr>
          <w:trHeight w:val="590"/>
        </w:trPr>
        <w:tc>
          <w:tcPr>
            <w:tcW w:w="1697" w:type="dxa"/>
          </w:tcPr>
          <w:p w14:paraId="1D09AC72" w14:textId="116FC4D6" w:rsidR="00501702" w:rsidRDefault="00501702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 d.</w:t>
            </w:r>
          </w:p>
        </w:tc>
        <w:tc>
          <w:tcPr>
            <w:tcW w:w="1501" w:type="dxa"/>
          </w:tcPr>
          <w:p w14:paraId="75035B16" w14:textId="77777777" w:rsidR="00501702" w:rsidRDefault="00501702" w:rsidP="00501702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Vilnius,</w:t>
            </w:r>
          </w:p>
          <w:p w14:paraId="17294D66" w14:textId="1CCA3F06" w:rsidR="00501702" w:rsidRDefault="00501702" w:rsidP="00501702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NŠA</w:t>
            </w:r>
          </w:p>
        </w:tc>
        <w:tc>
          <w:tcPr>
            <w:tcW w:w="1377" w:type="dxa"/>
            <w:gridSpan w:val="2"/>
          </w:tcPr>
          <w:p w14:paraId="268AF1D3" w14:textId="2C24B8F7" w:rsidR="00501702" w:rsidRDefault="00501702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</w:tc>
        <w:tc>
          <w:tcPr>
            <w:tcW w:w="3997" w:type="dxa"/>
          </w:tcPr>
          <w:p w14:paraId="3B6BEA7B" w14:textId="6F24B61E" w:rsidR="00501702" w:rsidRDefault="00501702" w:rsidP="00512D17">
            <w:pPr>
              <w:pStyle w:val="Pagrindiniotekstotrauka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Tarptautinė konferencija ,,Laimingi, tobulėjantys ir patys už savo pažangą atsakingi mokiniai – ką turime padaryti, kad tai taptų realybe?“</w:t>
            </w:r>
          </w:p>
        </w:tc>
        <w:tc>
          <w:tcPr>
            <w:tcW w:w="2485" w:type="dxa"/>
          </w:tcPr>
          <w:p w14:paraId="360F4311" w14:textId="5EE2F1F1" w:rsidR="00501702" w:rsidRPr="00136878" w:rsidRDefault="00501702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12D17" w:rsidRPr="00136878" w14:paraId="4F15816D" w14:textId="77777777" w:rsidTr="00F013D7">
        <w:tc>
          <w:tcPr>
            <w:tcW w:w="11057" w:type="dxa"/>
            <w:gridSpan w:val="6"/>
          </w:tcPr>
          <w:p w14:paraId="62F794D4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512D17" w:rsidRPr="00136878" w14:paraId="2CC75F0B" w14:textId="77777777" w:rsidTr="00D321C7">
        <w:tc>
          <w:tcPr>
            <w:tcW w:w="4575" w:type="dxa"/>
            <w:gridSpan w:val="4"/>
          </w:tcPr>
          <w:p w14:paraId="07130878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3997" w:type="dxa"/>
          </w:tcPr>
          <w:p w14:paraId="00389D38" w14:textId="77777777" w:rsidR="00512D17" w:rsidRPr="00136878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85" w:type="dxa"/>
          </w:tcPr>
          <w:p w14:paraId="16F4149C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512D17" w:rsidRPr="00136878" w14:paraId="14F605BA" w14:textId="77777777" w:rsidTr="00D321C7">
        <w:trPr>
          <w:trHeight w:val="686"/>
        </w:trPr>
        <w:tc>
          <w:tcPr>
            <w:tcW w:w="1697" w:type="dxa"/>
          </w:tcPr>
          <w:p w14:paraId="7795FDF1" w14:textId="77777777" w:rsidR="00512D17" w:rsidRPr="002D5A24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503C0DDF" w14:textId="77777777" w:rsidR="00512D17" w:rsidRPr="002D5A24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2"/>
          </w:tcPr>
          <w:p w14:paraId="2AECFFA7" w14:textId="77777777" w:rsidR="00512D17" w:rsidRPr="002D5A24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3997" w:type="dxa"/>
          </w:tcPr>
          <w:p w14:paraId="611862C3" w14:textId="77777777" w:rsidR="00512D17" w:rsidRPr="002D5A24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Pasitarimas dėl savivaldybės olimpiadų etapų organizavimo.</w:t>
            </w:r>
          </w:p>
        </w:tc>
        <w:tc>
          <w:tcPr>
            <w:tcW w:w="2485" w:type="dxa"/>
          </w:tcPr>
          <w:p w14:paraId="7F91BC69" w14:textId="77777777" w:rsidR="00512D17" w:rsidRPr="002D5A24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136878" w14:paraId="0D08E389" w14:textId="77777777" w:rsidTr="00D321C7">
        <w:tc>
          <w:tcPr>
            <w:tcW w:w="1697" w:type="dxa"/>
          </w:tcPr>
          <w:p w14:paraId="3D467488" w14:textId="77777777" w:rsidR="00512D17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1" w:type="dxa"/>
          </w:tcPr>
          <w:p w14:paraId="52F15594" w14:textId="77777777" w:rsidR="00512D17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g-ja</w:t>
            </w:r>
          </w:p>
        </w:tc>
        <w:tc>
          <w:tcPr>
            <w:tcW w:w="1377" w:type="dxa"/>
            <w:gridSpan w:val="2"/>
          </w:tcPr>
          <w:p w14:paraId="0F6CF63F" w14:textId="77777777" w:rsidR="00512D17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3997" w:type="dxa"/>
          </w:tcPr>
          <w:p w14:paraId="622F7C71" w14:textId="77777777" w:rsidR="00512D17" w:rsidRPr="002D5A24" w:rsidRDefault="002D5A24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bibliotekininkų metodinio būrelio veikla. Bibliotekininkų metodinio būrelio posėdis.</w:t>
            </w:r>
          </w:p>
        </w:tc>
        <w:tc>
          <w:tcPr>
            <w:tcW w:w="2485" w:type="dxa"/>
          </w:tcPr>
          <w:p w14:paraId="52C5E5AC" w14:textId="77777777" w:rsidR="00512D17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2D5A24" w:rsidRPr="00136878" w14:paraId="54944EE2" w14:textId="77777777" w:rsidTr="00D321C7">
        <w:tc>
          <w:tcPr>
            <w:tcW w:w="1697" w:type="dxa"/>
          </w:tcPr>
          <w:p w14:paraId="290DAF66" w14:textId="77777777" w:rsidR="002D5A24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19 d. </w:t>
            </w:r>
          </w:p>
        </w:tc>
        <w:tc>
          <w:tcPr>
            <w:tcW w:w="1501" w:type="dxa"/>
          </w:tcPr>
          <w:p w14:paraId="0D0EB17A" w14:textId="77777777" w:rsidR="002D5A24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2"/>
          </w:tcPr>
          <w:p w14:paraId="07BB4B7F" w14:textId="77777777" w:rsidR="002D5A24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</w:tcPr>
          <w:p w14:paraId="374C0720" w14:textId="77777777" w:rsidR="002D5A24" w:rsidRPr="002D5A24" w:rsidRDefault="002D5A24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lietuvi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literat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ros</w:t>
            </w:r>
            <w:proofErr w:type="spellEnd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D5A24">
              <w:rPr>
                <w:rFonts w:ascii="Times New Roman" w:hAnsi="Times New Roman" w:cs="Times New Roman"/>
                <w:sz w:val="24"/>
                <w:szCs w:val="24"/>
              </w:rPr>
              <w:t>metodinio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būrelio veikla.</w:t>
            </w:r>
          </w:p>
        </w:tc>
        <w:tc>
          <w:tcPr>
            <w:tcW w:w="2485" w:type="dxa"/>
          </w:tcPr>
          <w:p w14:paraId="7ABA351B" w14:textId="77777777" w:rsidR="002D5A24" w:rsidRP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</w:tc>
      </w:tr>
      <w:tr w:rsidR="002D5A24" w:rsidRPr="00136878" w14:paraId="4519AF07" w14:textId="77777777" w:rsidTr="00D321C7">
        <w:tc>
          <w:tcPr>
            <w:tcW w:w="1697" w:type="dxa"/>
          </w:tcPr>
          <w:p w14:paraId="58A31A87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1" w:type="dxa"/>
          </w:tcPr>
          <w:p w14:paraId="043D9280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2"/>
          </w:tcPr>
          <w:p w14:paraId="4929E9BA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</w:tcPr>
          <w:p w14:paraId="67F86B5F" w14:textId="77777777" w:rsidR="002D5A24" w:rsidRPr="002D5A24" w:rsidRDefault="002D5A24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švietimo pagalbos specialistų </w:t>
            </w:r>
            <w:r w:rsidRPr="002D5A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būrelio veikla.</w:t>
            </w:r>
          </w:p>
        </w:tc>
        <w:tc>
          <w:tcPr>
            <w:tcW w:w="2485" w:type="dxa"/>
          </w:tcPr>
          <w:p w14:paraId="403BFD71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  <w:p w14:paraId="5876C166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5EE64EBA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44672C42" w14:textId="77777777" w:rsidR="002D5A24" w:rsidRDefault="002D5A24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</w:tc>
      </w:tr>
      <w:tr w:rsidR="00512D17" w:rsidRPr="00136878" w14:paraId="458A2EB7" w14:textId="77777777" w:rsidTr="00BA61E6">
        <w:tc>
          <w:tcPr>
            <w:tcW w:w="11057" w:type="dxa"/>
            <w:gridSpan w:val="6"/>
          </w:tcPr>
          <w:p w14:paraId="055C6B39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3E6CE0" w:rsidRPr="00136878" w14:paraId="061063E0" w14:textId="77777777" w:rsidTr="00D321C7">
        <w:tc>
          <w:tcPr>
            <w:tcW w:w="1697" w:type="dxa"/>
          </w:tcPr>
          <w:p w14:paraId="612F077B" w14:textId="77777777" w:rsidR="003E6CE0" w:rsidRPr="00100E72" w:rsidRDefault="003E6CE0" w:rsidP="003E6CE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4,11,18 </w:t>
            </w: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643EF431" w14:textId="77777777" w:rsidR="003E6CE0" w:rsidRPr="00100E72" w:rsidRDefault="003E6CE0" w:rsidP="003E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2"/>
          </w:tcPr>
          <w:p w14:paraId="5E2AD4F7" w14:textId="77777777" w:rsidR="003E6CE0" w:rsidRPr="00100E72" w:rsidRDefault="003E6CE0" w:rsidP="003E6C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3997" w:type="dxa"/>
          </w:tcPr>
          <w:p w14:paraId="2C38E76A" w14:textId="77777777" w:rsidR="003E6CE0" w:rsidRPr="00100E72" w:rsidRDefault="003E6CE0" w:rsidP="003E6CE0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100E72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1E12A5A0" w14:textId="77777777" w:rsidR="003E6CE0" w:rsidRPr="00100E72" w:rsidRDefault="003E6CE0" w:rsidP="003E6CE0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4C68B5FA" w14:textId="77777777" w:rsidR="003E6CE0" w:rsidRPr="00100E72" w:rsidRDefault="003E6CE0" w:rsidP="003E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14:paraId="681A2344" w14:textId="77777777" w:rsidR="003E6CE0" w:rsidRPr="00100E72" w:rsidRDefault="003E6CE0" w:rsidP="003E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100E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14:paraId="4DC7D3AD" w14:textId="77777777" w:rsidR="003E6CE0" w:rsidRPr="00100E72" w:rsidRDefault="003E6CE0" w:rsidP="003E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512D17" w:rsidRPr="00136878" w14:paraId="11FD6C63" w14:textId="77777777" w:rsidTr="00BA61E6">
        <w:tc>
          <w:tcPr>
            <w:tcW w:w="11057" w:type="dxa"/>
            <w:gridSpan w:val="6"/>
          </w:tcPr>
          <w:p w14:paraId="3DD43B8D" w14:textId="77777777" w:rsidR="00512D17" w:rsidRPr="00136878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28628B" w:rsidRPr="009137C0" w14:paraId="52B7CC38" w14:textId="77777777" w:rsidTr="00D321C7">
        <w:trPr>
          <w:trHeight w:val="147"/>
        </w:trPr>
        <w:tc>
          <w:tcPr>
            <w:tcW w:w="1697" w:type="dxa"/>
          </w:tcPr>
          <w:p w14:paraId="4233D57A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1" w:type="dxa"/>
          </w:tcPr>
          <w:p w14:paraId="5991760C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 kab.</w:t>
            </w:r>
          </w:p>
        </w:tc>
        <w:tc>
          <w:tcPr>
            <w:tcW w:w="1377" w:type="dxa"/>
            <w:gridSpan w:val="2"/>
          </w:tcPr>
          <w:p w14:paraId="3C6A8433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pamoka</w:t>
            </w:r>
          </w:p>
        </w:tc>
        <w:tc>
          <w:tcPr>
            <w:tcW w:w="3997" w:type="dxa"/>
          </w:tcPr>
          <w:p w14:paraId="5D5E6A33" w14:textId="77777777" w:rsidR="0028628B" w:rsidRPr="00136878" w:rsidRDefault="0028628B" w:rsidP="002862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Įvadinė projekto ,,SUPER CITIZEN“ pamoka</w:t>
            </w:r>
          </w:p>
        </w:tc>
        <w:tc>
          <w:tcPr>
            <w:tcW w:w="2485" w:type="dxa"/>
          </w:tcPr>
          <w:p w14:paraId="0A1CFFEC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Bulovienė </w:t>
            </w:r>
          </w:p>
          <w:p w14:paraId="1592A899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14:paraId="365AC156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28628B" w:rsidRPr="00136878" w14:paraId="7A104F72" w14:textId="77777777" w:rsidTr="00D321C7">
        <w:trPr>
          <w:trHeight w:val="147"/>
        </w:trPr>
        <w:tc>
          <w:tcPr>
            <w:tcW w:w="1697" w:type="dxa"/>
          </w:tcPr>
          <w:p w14:paraId="70226139" w14:textId="77777777" w:rsidR="0028628B" w:rsidRPr="00136878" w:rsidRDefault="0028628B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1501" w:type="dxa"/>
          </w:tcPr>
          <w:p w14:paraId="71F8C296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377" w:type="dxa"/>
            <w:gridSpan w:val="2"/>
          </w:tcPr>
          <w:p w14:paraId="6F4DF07F" w14:textId="77777777" w:rsidR="0028628B" w:rsidRPr="00136878" w:rsidRDefault="0028628B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997" w:type="dxa"/>
          </w:tcPr>
          <w:p w14:paraId="1C1029A8" w14:textId="77777777" w:rsidR="0028628B" w:rsidRPr="00136878" w:rsidRDefault="00293DD6" w:rsidP="0028628B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Vilniaus gynybinės sienos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bastėja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Energetikos it technikos muziejus</w:t>
            </w:r>
          </w:p>
        </w:tc>
        <w:tc>
          <w:tcPr>
            <w:tcW w:w="2485" w:type="dxa"/>
          </w:tcPr>
          <w:p w14:paraId="331ACCB4" w14:textId="77777777" w:rsidR="0028628B" w:rsidRPr="00136878" w:rsidRDefault="00293DD6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262BD17C" w14:textId="77777777" w:rsidR="00293DD6" w:rsidRPr="00136878" w:rsidRDefault="00293DD6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Minasdian</w:t>
            </w:r>
            <w:proofErr w:type="spellEnd"/>
          </w:p>
        </w:tc>
      </w:tr>
      <w:tr w:rsidR="00595BE3" w:rsidRPr="009137C0" w14:paraId="228A13C0" w14:textId="77777777" w:rsidTr="00D321C7">
        <w:trPr>
          <w:trHeight w:val="147"/>
        </w:trPr>
        <w:tc>
          <w:tcPr>
            <w:tcW w:w="1697" w:type="dxa"/>
          </w:tcPr>
          <w:p w14:paraId="5EC4BA9A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Iki 27 d.</w:t>
            </w:r>
          </w:p>
        </w:tc>
        <w:tc>
          <w:tcPr>
            <w:tcW w:w="1501" w:type="dxa"/>
          </w:tcPr>
          <w:p w14:paraId="3C379F41" w14:textId="77777777" w:rsidR="00595BE3" w:rsidRPr="00136878" w:rsidRDefault="00595BE3" w:rsidP="0059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gridSpan w:val="2"/>
          </w:tcPr>
          <w:p w14:paraId="3CE55D60" w14:textId="77777777" w:rsidR="00595BE3" w:rsidRPr="00136878" w:rsidRDefault="005D1FA2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3997" w:type="dxa"/>
          </w:tcPr>
          <w:p w14:paraId="463C00C5" w14:textId="77777777" w:rsidR="00595BE3" w:rsidRPr="00136878" w:rsidRDefault="00595BE3" w:rsidP="0028628B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Prevencinio projekto ,,Misija įmanoma“ įgyvendinimas </w:t>
            </w:r>
          </w:p>
        </w:tc>
        <w:tc>
          <w:tcPr>
            <w:tcW w:w="2485" w:type="dxa"/>
          </w:tcPr>
          <w:p w14:paraId="06F657B1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14:paraId="338ED7C6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  <w:p w14:paraId="09F8A2CC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595BE3" w:rsidRPr="00136878" w14:paraId="3A9DBEC0" w14:textId="77777777" w:rsidTr="00D321C7">
        <w:trPr>
          <w:trHeight w:val="147"/>
        </w:trPr>
        <w:tc>
          <w:tcPr>
            <w:tcW w:w="1697" w:type="dxa"/>
          </w:tcPr>
          <w:p w14:paraId="26246399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Iki 27 d.</w:t>
            </w:r>
          </w:p>
        </w:tc>
        <w:tc>
          <w:tcPr>
            <w:tcW w:w="1501" w:type="dxa"/>
          </w:tcPr>
          <w:p w14:paraId="5D0DBCEC" w14:textId="77777777" w:rsidR="00595BE3" w:rsidRPr="00136878" w:rsidRDefault="00595BE3" w:rsidP="0059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1377" w:type="dxa"/>
            <w:gridSpan w:val="2"/>
          </w:tcPr>
          <w:p w14:paraId="7315897D" w14:textId="77777777" w:rsidR="00595BE3" w:rsidRPr="00136878" w:rsidRDefault="005D1FA2" w:rsidP="002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3997" w:type="dxa"/>
          </w:tcPr>
          <w:p w14:paraId="1C4885DC" w14:textId="77777777" w:rsidR="00595BE3" w:rsidRPr="00136878" w:rsidRDefault="00595BE3" w:rsidP="0028628B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Aplinkosauginis švietimo projektas ,,Mokausi pažinti, stebėti ir saugoti“</w:t>
            </w:r>
          </w:p>
        </w:tc>
        <w:tc>
          <w:tcPr>
            <w:tcW w:w="2485" w:type="dxa"/>
          </w:tcPr>
          <w:p w14:paraId="25440FBB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Oksana Girdvainienė</w:t>
            </w:r>
          </w:p>
          <w:p w14:paraId="3F1C455C" w14:textId="77777777" w:rsidR="00595BE3" w:rsidRPr="00136878" w:rsidRDefault="00595BE3" w:rsidP="0028628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36878" w:rsidRPr="00136878" w14:paraId="61D82869" w14:textId="77777777" w:rsidTr="00D321C7">
        <w:trPr>
          <w:trHeight w:val="147"/>
        </w:trPr>
        <w:tc>
          <w:tcPr>
            <w:tcW w:w="1697" w:type="dxa"/>
          </w:tcPr>
          <w:p w14:paraId="50ABADE8" w14:textId="77777777" w:rsidR="00136878" w:rsidRPr="00136878" w:rsidRDefault="00136878" w:rsidP="0013687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paskelbta</w:t>
            </w:r>
          </w:p>
        </w:tc>
        <w:tc>
          <w:tcPr>
            <w:tcW w:w="1501" w:type="dxa"/>
          </w:tcPr>
          <w:p w14:paraId="653B752C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2"/>
          </w:tcPr>
          <w:p w14:paraId="350AF54C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</w:tcPr>
          <w:p w14:paraId="00713610" w14:textId="77777777" w:rsidR="00136878" w:rsidRPr="00136878" w:rsidRDefault="00136878" w:rsidP="00136878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egzaminas</w:t>
            </w:r>
          </w:p>
        </w:tc>
        <w:tc>
          <w:tcPr>
            <w:tcW w:w="2485" w:type="dxa"/>
          </w:tcPr>
          <w:p w14:paraId="1233A1F0" w14:textId="77777777" w:rsidR="00136878" w:rsidRPr="00136878" w:rsidRDefault="00136878" w:rsidP="0013687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136878" w:rsidRPr="00136878" w14:paraId="7823925D" w14:textId="77777777" w:rsidTr="00F013D7">
        <w:trPr>
          <w:trHeight w:val="147"/>
        </w:trPr>
        <w:tc>
          <w:tcPr>
            <w:tcW w:w="11057" w:type="dxa"/>
            <w:gridSpan w:val="6"/>
          </w:tcPr>
          <w:p w14:paraId="3C9340A3" w14:textId="77777777" w:rsidR="00136878" w:rsidRPr="00136878" w:rsidRDefault="00136878" w:rsidP="00136878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136878" w:rsidRPr="00136878" w14:paraId="372AC74E" w14:textId="77777777" w:rsidTr="00D321C7">
        <w:tc>
          <w:tcPr>
            <w:tcW w:w="1697" w:type="dxa"/>
          </w:tcPr>
          <w:p w14:paraId="07B3023C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1" w:type="dxa"/>
          </w:tcPr>
          <w:p w14:paraId="7969626E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7" w:type="dxa"/>
            <w:gridSpan w:val="2"/>
          </w:tcPr>
          <w:p w14:paraId="5AF1FD5C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</w:tcPr>
          <w:p w14:paraId="1091A5BD" w14:textId="77777777" w:rsidR="00136878" w:rsidRPr="00136878" w:rsidRDefault="00136878" w:rsidP="001368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1/5 kl. adaptacija</w:t>
            </w:r>
          </w:p>
        </w:tc>
        <w:tc>
          <w:tcPr>
            <w:tcW w:w="2485" w:type="dxa"/>
          </w:tcPr>
          <w:p w14:paraId="3E900C0B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136878" w:rsidRPr="00136878" w14:paraId="552B6FEA" w14:textId="77777777" w:rsidTr="00D321C7">
        <w:tc>
          <w:tcPr>
            <w:tcW w:w="1697" w:type="dxa"/>
          </w:tcPr>
          <w:p w14:paraId="7F2CD5D9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1" w:type="dxa"/>
          </w:tcPr>
          <w:p w14:paraId="7614CFDA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2"/>
          </w:tcPr>
          <w:p w14:paraId="1776DF4D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</w:tcPr>
          <w:p w14:paraId="46613F40" w14:textId="77777777" w:rsidR="00136878" w:rsidRPr="00136878" w:rsidRDefault="00136878" w:rsidP="001368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1BC44F85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36878" w:rsidRPr="00136878" w14:paraId="5C7ABBAE" w14:textId="77777777" w:rsidTr="00BA61E6">
        <w:tc>
          <w:tcPr>
            <w:tcW w:w="11057" w:type="dxa"/>
            <w:gridSpan w:val="6"/>
          </w:tcPr>
          <w:p w14:paraId="7E715299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136878" w:rsidRPr="00136878" w14:paraId="4E0BA01C" w14:textId="77777777" w:rsidTr="00D321C7">
        <w:tc>
          <w:tcPr>
            <w:tcW w:w="1697" w:type="dxa"/>
          </w:tcPr>
          <w:p w14:paraId="6B7EE50A" w14:textId="1E22ADD9" w:rsidR="00136878" w:rsidRPr="00136878" w:rsidRDefault="00FE1EB1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spalio 22 d.</w:t>
            </w:r>
          </w:p>
        </w:tc>
        <w:tc>
          <w:tcPr>
            <w:tcW w:w="1501" w:type="dxa"/>
          </w:tcPr>
          <w:p w14:paraId="7E25A0DF" w14:textId="28EA03C2" w:rsidR="00136878" w:rsidRPr="00136878" w:rsidRDefault="00FE1EB1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77" w:type="dxa"/>
            <w:gridSpan w:val="2"/>
          </w:tcPr>
          <w:p w14:paraId="04998F1D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</w:tcPr>
          <w:p w14:paraId="387273C3" w14:textId="77777777" w:rsidR="00136878" w:rsidRDefault="00A67C5D" w:rsidP="001368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irmasis</w:t>
            </w:r>
            <w:proofErr w:type="spellEnd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nemokamas</w:t>
            </w:r>
            <w:proofErr w:type="spellEnd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KINGS </w:t>
            </w:r>
            <w:proofErr w:type="spellStart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olimpiadų</w:t>
            </w:r>
            <w:proofErr w:type="spellEnd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etapas</w:t>
            </w:r>
            <w:proofErr w:type="spellEnd"/>
          </w:p>
          <w:p w14:paraId="71AEBCFC" w14:textId="0B3DC007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Anglų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kalbos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>: 2-</w:t>
            </w:r>
            <w:r>
              <w:t>8 kl.</w:t>
            </w:r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;</w:t>
            </w:r>
          </w:p>
          <w:p w14:paraId="5794F706" w14:textId="30DF8607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Matematikos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>: 1</w:t>
            </w:r>
            <w:r>
              <w:t>-8</w:t>
            </w:r>
            <w:r w:rsidRPr="00C65F5D">
              <w:t xml:space="preserve"> kl</w:t>
            </w:r>
            <w:r>
              <w:t>.</w:t>
            </w:r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;</w:t>
            </w:r>
          </w:p>
          <w:p w14:paraId="08D5752E" w14:textId="1ECAF0E9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Lietuvių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kalbos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>: 1-8 kl</w:t>
            </w:r>
            <w:r>
              <w:t>.</w:t>
            </w:r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;</w:t>
            </w:r>
          </w:p>
          <w:p w14:paraId="7FFD0A92" w14:textId="1C1E9659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Pasaulio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pažinimo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>: 1-5 kl</w:t>
            </w:r>
            <w:r>
              <w:t>.</w:t>
            </w:r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;</w:t>
            </w:r>
          </w:p>
          <w:p w14:paraId="298B9154" w14:textId="77777777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Informacinių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technologijų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 xml:space="preserve">: 2-8 </w:t>
            </w:r>
            <w:proofErr w:type="spellStart"/>
            <w:r w:rsidRPr="00C65F5D">
              <w:t>klasių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;</w:t>
            </w:r>
          </w:p>
          <w:p w14:paraId="6A531AF4" w14:textId="77777777" w:rsidR="00C65F5D" w:rsidRPr="00C65F5D" w:rsidRDefault="00C65F5D" w:rsidP="00C65F5D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</w:pPr>
            <w:proofErr w:type="spellStart"/>
            <w:r w:rsidRPr="00C65F5D">
              <w:t>Logikos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olimpiada</w:t>
            </w:r>
            <w:proofErr w:type="spellEnd"/>
            <w:r w:rsidRPr="00C65F5D">
              <w:t xml:space="preserve">: 2-5 </w:t>
            </w:r>
            <w:proofErr w:type="spellStart"/>
            <w:r w:rsidRPr="00C65F5D">
              <w:t>klasių</w:t>
            </w:r>
            <w:proofErr w:type="spellEnd"/>
            <w:r w:rsidRPr="00C65F5D">
              <w:t xml:space="preserve"> </w:t>
            </w:r>
            <w:proofErr w:type="spellStart"/>
            <w:r w:rsidRPr="00C65F5D">
              <w:t>mokiniams</w:t>
            </w:r>
            <w:proofErr w:type="spellEnd"/>
            <w:r w:rsidRPr="00C65F5D">
              <w:t>.</w:t>
            </w:r>
          </w:p>
          <w:p w14:paraId="12140801" w14:textId="6486B98E" w:rsidR="00C65F5D" w:rsidRPr="00A67C5D" w:rsidRDefault="00C65F5D" w:rsidP="001368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2583D83F" w14:textId="1E48A17A" w:rsidR="00136878" w:rsidRPr="00136878" w:rsidRDefault="00C65F5D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</w:tr>
      <w:tr w:rsidR="00136878" w:rsidRPr="00136878" w14:paraId="3386A96D" w14:textId="77777777" w:rsidTr="00BA61E6">
        <w:tc>
          <w:tcPr>
            <w:tcW w:w="11057" w:type="dxa"/>
            <w:gridSpan w:val="6"/>
          </w:tcPr>
          <w:p w14:paraId="2F0A26FE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D321C7" w:rsidRPr="00136878" w14:paraId="30C074CE" w14:textId="77777777" w:rsidTr="00D321C7">
        <w:trPr>
          <w:trHeight w:val="315"/>
        </w:trPr>
        <w:tc>
          <w:tcPr>
            <w:tcW w:w="1697" w:type="dxa"/>
          </w:tcPr>
          <w:p w14:paraId="501E9B8E" w14:textId="566F1295" w:rsidR="00D321C7" w:rsidRPr="00136878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Laikas derinamas</w:t>
            </w:r>
          </w:p>
        </w:tc>
        <w:tc>
          <w:tcPr>
            <w:tcW w:w="1613" w:type="dxa"/>
            <w:gridSpan w:val="2"/>
          </w:tcPr>
          <w:p w14:paraId="41427213" w14:textId="7E28B9FD" w:rsidR="00D321C7" w:rsidRPr="00136878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65" w:type="dxa"/>
          </w:tcPr>
          <w:p w14:paraId="2D1F146D" w14:textId="7B741345" w:rsidR="00D321C7" w:rsidRPr="00136878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 val.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14:paraId="1C5F650E" w14:textId="359B7658" w:rsidR="00D321C7" w:rsidRPr="00136878" w:rsidRDefault="00D321C7" w:rsidP="00D321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klubo darbo grupių pasitarimai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673A0049" w14:textId="77777777" w:rsidR="00D321C7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3729E09D" w14:textId="77777777" w:rsidR="00D321C7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Ekaterina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Chigir</w:t>
            </w:r>
            <w:proofErr w:type="spellEnd"/>
          </w:p>
          <w:p w14:paraId="12B47A31" w14:textId="5780CD82" w:rsidR="00D321C7" w:rsidRPr="00136878" w:rsidRDefault="00D321C7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154D9" w:rsidRPr="00136878" w14:paraId="386D3F46" w14:textId="77777777" w:rsidTr="00D321C7">
        <w:trPr>
          <w:trHeight w:val="315"/>
        </w:trPr>
        <w:tc>
          <w:tcPr>
            <w:tcW w:w="1697" w:type="dxa"/>
          </w:tcPr>
          <w:p w14:paraId="6CE96E1A" w14:textId="77777777" w:rsidR="008154D9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Antradieniais,</w:t>
            </w:r>
          </w:p>
          <w:p w14:paraId="24D30DF4" w14:textId="7FF7E698" w:rsidR="008154D9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ketvirtadieniais</w:t>
            </w:r>
          </w:p>
        </w:tc>
        <w:tc>
          <w:tcPr>
            <w:tcW w:w="1613" w:type="dxa"/>
            <w:gridSpan w:val="2"/>
          </w:tcPr>
          <w:p w14:paraId="4FCB00CA" w14:textId="76653FA8" w:rsidR="008154D9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</w:t>
            </w:r>
            <w:r w:rsidR="00E912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aktų salė</w:t>
            </w:r>
          </w:p>
        </w:tc>
        <w:tc>
          <w:tcPr>
            <w:tcW w:w="1265" w:type="dxa"/>
          </w:tcPr>
          <w:p w14:paraId="39EA133C" w14:textId="0C1317DA" w:rsidR="008154D9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17-19 val.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14:paraId="63F0B412" w14:textId="481BC057" w:rsidR="008154D9" w:rsidRDefault="008154D9" w:rsidP="00D321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Žaidimų aikštelės surinkimo darbai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1BAFD405" w14:textId="77777777" w:rsidR="008154D9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Vlada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Skrytė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2438F720" w14:textId="5D6A34EC" w:rsidR="008154D9" w:rsidRPr="00136878" w:rsidRDefault="008154D9" w:rsidP="00D32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136878" w:rsidRPr="00136878" w14:paraId="5F121649" w14:textId="77777777" w:rsidTr="004166A7">
        <w:tc>
          <w:tcPr>
            <w:tcW w:w="11057" w:type="dxa"/>
            <w:gridSpan w:val="6"/>
          </w:tcPr>
          <w:p w14:paraId="624DD5DB" w14:textId="77777777" w:rsidR="00136878" w:rsidRPr="00136878" w:rsidRDefault="00136878" w:rsidP="0013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136878" w:rsidRPr="00136878" w14:paraId="4E5D1277" w14:textId="77777777" w:rsidTr="00D321C7">
        <w:tc>
          <w:tcPr>
            <w:tcW w:w="1697" w:type="dxa"/>
          </w:tcPr>
          <w:p w14:paraId="53EDE5A8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613" w:type="dxa"/>
            <w:gridSpan w:val="2"/>
          </w:tcPr>
          <w:p w14:paraId="68903086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,,Draugystės“ salė</w:t>
            </w:r>
          </w:p>
        </w:tc>
        <w:tc>
          <w:tcPr>
            <w:tcW w:w="1265" w:type="dxa"/>
          </w:tcPr>
          <w:p w14:paraId="7EA2845B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3997" w:type="dxa"/>
          </w:tcPr>
          <w:p w14:paraId="3BBC84AE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Mokytojo dienai paminėti</w:t>
            </w:r>
          </w:p>
        </w:tc>
        <w:tc>
          <w:tcPr>
            <w:tcW w:w="2485" w:type="dxa"/>
          </w:tcPr>
          <w:p w14:paraId="4A3AD729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136878" w:rsidRPr="00136878" w14:paraId="0B93C84A" w14:textId="77777777" w:rsidTr="00D321C7">
        <w:tc>
          <w:tcPr>
            <w:tcW w:w="1697" w:type="dxa"/>
          </w:tcPr>
          <w:p w14:paraId="639A3F83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613" w:type="dxa"/>
            <w:gridSpan w:val="2"/>
          </w:tcPr>
          <w:p w14:paraId="2F836E17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Progimnazija</w:t>
            </w:r>
          </w:p>
        </w:tc>
        <w:tc>
          <w:tcPr>
            <w:tcW w:w="1265" w:type="dxa"/>
          </w:tcPr>
          <w:p w14:paraId="6023389A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3997" w:type="dxa"/>
          </w:tcPr>
          <w:p w14:paraId="423F5A64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,,Mokytojo diena kitaip: moko tėvai“</w:t>
            </w:r>
          </w:p>
        </w:tc>
        <w:tc>
          <w:tcPr>
            <w:tcW w:w="2485" w:type="dxa"/>
          </w:tcPr>
          <w:p w14:paraId="137B7E21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14:paraId="03A27CA0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136878" w:rsidRPr="00136878" w14:paraId="525551F7" w14:textId="77777777" w:rsidTr="00D321C7">
        <w:trPr>
          <w:trHeight w:val="1159"/>
        </w:trPr>
        <w:tc>
          <w:tcPr>
            <w:tcW w:w="1697" w:type="dxa"/>
          </w:tcPr>
          <w:p w14:paraId="3F778145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613" w:type="dxa"/>
            <w:gridSpan w:val="2"/>
          </w:tcPr>
          <w:p w14:paraId="66A70B5B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pradinių klasių korpusas</w:t>
            </w:r>
          </w:p>
        </w:tc>
        <w:tc>
          <w:tcPr>
            <w:tcW w:w="1265" w:type="dxa"/>
          </w:tcPr>
          <w:p w14:paraId="316B935A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8.00-12.00</w:t>
            </w:r>
          </w:p>
        </w:tc>
        <w:tc>
          <w:tcPr>
            <w:tcW w:w="3997" w:type="dxa"/>
          </w:tcPr>
          <w:p w14:paraId="0700AFC0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Rudenėlio 1-4 kl. šventė ,,Pašėlęs ruduo“</w:t>
            </w:r>
          </w:p>
        </w:tc>
        <w:tc>
          <w:tcPr>
            <w:tcW w:w="2485" w:type="dxa"/>
          </w:tcPr>
          <w:p w14:paraId="40631A3D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vadovai</w:t>
            </w:r>
          </w:p>
          <w:p w14:paraId="34F2668F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136878" w:rsidRPr="00136878" w14:paraId="3E966A2D" w14:textId="77777777" w:rsidTr="00D321C7">
        <w:tc>
          <w:tcPr>
            <w:tcW w:w="1697" w:type="dxa"/>
          </w:tcPr>
          <w:p w14:paraId="2E365EA7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613" w:type="dxa"/>
            <w:gridSpan w:val="2"/>
          </w:tcPr>
          <w:p w14:paraId="76D9F20C" w14:textId="5503293D" w:rsidR="00136878" w:rsidRPr="00136878" w:rsidRDefault="00E91221" w:rsidP="0013687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36878"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265" w:type="dxa"/>
          </w:tcPr>
          <w:p w14:paraId="2227BE35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3997" w:type="dxa"/>
          </w:tcPr>
          <w:p w14:paraId="69B8B6DE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,,Turiningam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Helovinui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sakom TAIP!“ (viktorinos, žaidimai, </w:t>
            </w: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Helovino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vaišės) 5-8 kl.</w:t>
            </w:r>
          </w:p>
        </w:tc>
        <w:tc>
          <w:tcPr>
            <w:tcW w:w="2485" w:type="dxa"/>
          </w:tcPr>
          <w:p w14:paraId="6E4C44A7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14:paraId="7EF2AAFB" w14:textId="77777777" w:rsidR="00136878" w:rsidRPr="00136878" w:rsidRDefault="00136878" w:rsidP="0013687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D81638" w:rsidRPr="00136878" w14:paraId="6C84220F" w14:textId="77777777" w:rsidTr="00D321C7">
        <w:tc>
          <w:tcPr>
            <w:tcW w:w="1697" w:type="dxa"/>
          </w:tcPr>
          <w:p w14:paraId="2B741817" w14:textId="77777777" w:rsidR="00D81638" w:rsidRPr="00136878" w:rsidRDefault="00D81638" w:rsidP="00D8163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Derinama</w:t>
            </w:r>
            <w:proofErr w:type="spellEnd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gridSpan w:val="2"/>
          </w:tcPr>
          <w:p w14:paraId="1FCCF8BC" w14:textId="77777777" w:rsidR="00D81638" w:rsidRPr="00136878" w:rsidRDefault="00D81638" w:rsidP="00D8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878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1265" w:type="dxa"/>
          </w:tcPr>
          <w:p w14:paraId="156EF7A0" w14:textId="77777777" w:rsidR="00D81638" w:rsidRPr="00136878" w:rsidRDefault="00D81638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97" w:type="dxa"/>
          </w:tcPr>
          <w:p w14:paraId="5D1E78DC" w14:textId="77777777" w:rsidR="00D81638" w:rsidRPr="00136878" w:rsidRDefault="00D81638" w:rsidP="00D81638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Baigiamasis Tautinių mažumų departamento finansuojamo projekto etapas – koncertas ,,Susitikime dainoj“.</w:t>
            </w:r>
          </w:p>
        </w:tc>
        <w:tc>
          <w:tcPr>
            <w:tcW w:w="2485" w:type="dxa"/>
          </w:tcPr>
          <w:p w14:paraId="750F718D" w14:textId="77777777" w:rsidR="00D81638" w:rsidRPr="00136878" w:rsidRDefault="00D81638" w:rsidP="00D8163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D81638" w:rsidRPr="00136878" w14:paraId="50D9F950" w14:textId="77777777" w:rsidTr="00BA61E6">
        <w:tc>
          <w:tcPr>
            <w:tcW w:w="11057" w:type="dxa"/>
            <w:gridSpan w:val="6"/>
          </w:tcPr>
          <w:p w14:paraId="241B92C3" w14:textId="77777777" w:rsidR="00D81638" w:rsidRPr="00136878" w:rsidRDefault="00D81638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D81638" w:rsidRPr="00136878" w14:paraId="6E9FED47" w14:textId="77777777" w:rsidTr="00D321C7">
        <w:tc>
          <w:tcPr>
            <w:tcW w:w="1697" w:type="dxa"/>
          </w:tcPr>
          <w:p w14:paraId="553E4DEC" w14:textId="77777777" w:rsidR="00D81638" w:rsidRPr="00136878" w:rsidRDefault="00D81638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1" w:type="dxa"/>
          </w:tcPr>
          <w:p w14:paraId="52404B19" w14:textId="656F3B47" w:rsidR="00D81638" w:rsidRPr="00136878" w:rsidRDefault="00E91221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81638"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</w:p>
        </w:tc>
        <w:tc>
          <w:tcPr>
            <w:tcW w:w="1377" w:type="dxa"/>
            <w:gridSpan w:val="2"/>
          </w:tcPr>
          <w:p w14:paraId="078DDB4C" w14:textId="77777777" w:rsidR="00D81638" w:rsidRPr="00136878" w:rsidRDefault="00D81638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</w:tcPr>
          <w:p w14:paraId="6822A496" w14:textId="77777777" w:rsidR="00D81638" w:rsidRDefault="00390F1E" w:rsidP="00D816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D81638"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uomenų teikimas (ŠVIS)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1410EE41" w14:textId="77777777" w:rsidR="00390F1E" w:rsidRDefault="00390F1E" w:rsidP="00D816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0F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Prevencinės veiklos rodikliai Mokyklos pritaikymo neįgaliesiems duomenys </w:t>
            </w:r>
          </w:p>
          <w:p w14:paraId="38C381A5" w14:textId="77777777" w:rsidR="00390F1E" w:rsidRDefault="00390F1E" w:rsidP="00D816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0F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įstaigoje duomenys</w:t>
            </w:r>
          </w:p>
          <w:p w14:paraId="4B8026FC" w14:textId="77777777" w:rsidR="00E91221" w:rsidRDefault="00E91221" w:rsidP="00D816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Streiko duomenų teikimas</w:t>
            </w:r>
          </w:p>
          <w:p w14:paraId="6890EC55" w14:textId="0C1B5C87" w:rsidR="00E91221" w:rsidRPr="00390F1E" w:rsidRDefault="00E91221" w:rsidP="00D816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registro duomenys</w:t>
            </w:r>
          </w:p>
        </w:tc>
        <w:tc>
          <w:tcPr>
            <w:tcW w:w="2485" w:type="dxa"/>
          </w:tcPr>
          <w:p w14:paraId="641B5341" w14:textId="77777777" w:rsidR="00D81638" w:rsidRDefault="00D81638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68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C7F8858" w14:textId="4E8532E6" w:rsidR="00E91221" w:rsidRDefault="00E91221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AC765FA" w14:textId="55A56CF5" w:rsidR="00E91221" w:rsidRPr="00136878" w:rsidRDefault="00E91221" w:rsidP="00D8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</w:tbl>
    <w:p w14:paraId="085EA53F" w14:textId="77777777" w:rsidR="00AA15BB" w:rsidRPr="006313C1" w:rsidRDefault="00AA15BB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6313C1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10690"/>
    <w:rsid w:val="000347A3"/>
    <w:rsid w:val="00055687"/>
    <w:rsid w:val="00080E33"/>
    <w:rsid w:val="00090651"/>
    <w:rsid w:val="000A2F29"/>
    <w:rsid w:val="000A403A"/>
    <w:rsid w:val="000B6843"/>
    <w:rsid w:val="000C6202"/>
    <w:rsid w:val="000C76DE"/>
    <w:rsid w:val="000D7BCA"/>
    <w:rsid w:val="000E150A"/>
    <w:rsid w:val="000E157C"/>
    <w:rsid w:val="000E3C04"/>
    <w:rsid w:val="000E73E8"/>
    <w:rsid w:val="000F330A"/>
    <w:rsid w:val="000F45A0"/>
    <w:rsid w:val="001172B4"/>
    <w:rsid w:val="00136878"/>
    <w:rsid w:val="0015011C"/>
    <w:rsid w:val="00151E44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116AE"/>
    <w:rsid w:val="00241E23"/>
    <w:rsid w:val="00256655"/>
    <w:rsid w:val="00261BB3"/>
    <w:rsid w:val="00265396"/>
    <w:rsid w:val="002657D0"/>
    <w:rsid w:val="0026676C"/>
    <w:rsid w:val="00285B36"/>
    <w:rsid w:val="0028628B"/>
    <w:rsid w:val="00293DD6"/>
    <w:rsid w:val="0029483C"/>
    <w:rsid w:val="002B5568"/>
    <w:rsid w:val="002D2BF7"/>
    <w:rsid w:val="002D57E5"/>
    <w:rsid w:val="002D5A24"/>
    <w:rsid w:val="002D7CB3"/>
    <w:rsid w:val="0031303E"/>
    <w:rsid w:val="00326B29"/>
    <w:rsid w:val="00336190"/>
    <w:rsid w:val="00383209"/>
    <w:rsid w:val="00390F1E"/>
    <w:rsid w:val="003943A3"/>
    <w:rsid w:val="003A3A7F"/>
    <w:rsid w:val="003B1424"/>
    <w:rsid w:val="003B753D"/>
    <w:rsid w:val="003C2184"/>
    <w:rsid w:val="003D3AA1"/>
    <w:rsid w:val="003D67ED"/>
    <w:rsid w:val="003E39C2"/>
    <w:rsid w:val="003E4913"/>
    <w:rsid w:val="003E6CE0"/>
    <w:rsid w:val="003F6E3C"/>
    <w:rsid w:val="004257CF"/>
    <w:rsid w:val="00425AF4"/>
    <w:rsid w:val="0044192A"/>
    <w:rsid w:val="0044755F"/>
    <w:rsid w:val="00447857"/>
    <w:rsid w:val="00453698"/>
    <w:rsid w:val="00460D56"/>
    <w:rsid w:val="00462BD9"/>
    <w:rsid w:val="0046402F"/>
    <w:rsid w:val="00487452"/>
    <w:rsid w:val="00492B09"/>
    <w:rsid w:val="00496481"/>
    <w:rsid w:val="004A098F"/>
    <w:rsid w:val="004C063C"/>
    <w:rsid w:val="004C5246"/>
    <w:rsid w:val="004D2BE3"/>
    <w:rsid w:val="004E3DEE"/>
    <w:rsid w:val="004E447E"/>
    <w:rsid w:val="004E4848"/>
    <w:rsid w:val="004E7C16"/>
    <w:rsid w:val="004F3BB5"/>
    <w:rsid w:val="004F5423"/>
    <w:rsid w:val="00501702"/>
    <w:rsid w:val="00512D17"/>
    <w:rsid w:val="00524A63"/>
    <w:rsid w:val="0053548C"/>
    <w:rsid w:val="005432E2"/>
    <w:rsid w:val="00545333"/>
    <w:rsid w:val="005626E4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95BE3"/>
    <w:rsid w:val="005A2349"/>
    <w:rsid w:val="005B2F3A"/>
    <w:rsid w:val="005D1FA2"/>
    <w:rsid w:val="005E104D"/>
    <w:rsid w:val="005F28E9"/>
    <w:rsid w:val="005F6353"/>
    <w:rsid w:val="00604A1A"/>
    <w:rsid w:val="00623B01"/>
    <w:rsid w:val="0062690A"/>
    <w:rsid w:val="006313C1"/>
    <w:rsid w:val="006435EC"/>
    <w:rsid w:val="006556C5"/>
    <w:rsid w:val="006720DF"/>
    <w:rsid w:val="006724C8"/>
    <w:rsid w:val="00672F91"/>
    <w:rsid w:val="00675194"/>
    <w:rsid w:val="006A3C1B"/>
    <w:rsid w:val="006B7766"/>
    <w:rsid w:val="006C5DDF"/>
    <w:rsid w:val="006D0BF2"/>
    <w:rsid w:val="006E0EB5"/>
    <w:rsid w:val="006F11C2"/>
    <w:rsid w:val="006F3093"/>
    <w:rsid w:val="007008EF"/>
    <w:rsid w:val="00702A63"/>
    <w:rsid w:val="00707D5A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D74B3"/>
    <w:rsid w:val="007E3FD3"/>
    <w:rsid w:val="007F0FED"/>
    <w:rsid w:val="007F2F79"/>
    <w:rsid w:val="0080679D"/>
    <w:rsid w:val="00810822"/>
    <w:rsid w:val="008154D9"/>
    <w:rsid w:val="00833119"/>
    <w:rsid w:val="00864758"/>
    <w:rsid w:val="0086691E"/>
    <w:rsid w:val="008772B8"/>
    <w:rsid w:val="0088687C"/>
    <w:rsid w:val="008944D7"/>
    <w:rsid w:val="008A4925"/>
    <w:rsid w:val="008C6119"/>
    <w:rsid w:val="008D086F"/>
    <w:rsid w:val="008D0DC9"/>
    <w:rsid w:val="008D2EAA"/>
    <w:rsid w:val="008F6597"/>
    <w:rsid w:val="00901EC1"/>
    <w:rsid w:val="0090324F"/>
    <w:rsid w:val="00906C93"/>
    <w:rsid w:val="009137C0"/>
    <w:rsid w:val="00920813"/>
    <w:rsid w:val="0094096A"/>
    <w:rsid w:val="00942331"/>
    <w:rsid w:val="00986AE1"/>
    <w:rsid w:val="00993182"/>
    <w:rsid w:val="009B0ACD"/>
    <w:rsid w:val="009B5048"/>
    <w:rsid w:val="009C08A0"/>
    <w:rsid w:val="009C20B0"/>
    <w:rsid w:val="009C77C4"/>
    <w:rsid w:val="009D24A2"/>
    <w:rsid w:val="009D2940"/>
    <w:rsid w:val="009D628A"/>
    <w:rsid w:val="009D77B9"/>
    <w:rsid w:val="009E24B3"/>
    <w:rsid w:val="009F4FD5"/>
    <w:rsid w:val="009F6879"/>
    <w:rsid w:val="00A034F2"/>
    <w:rsid w:val="00A26DED"/>
    <w:rsid w:val="00A409E2"/>
    <w:rsid w:val="00A5327C"/>
    <w:rsid w:val="00A650EA"/>
    <w:rsid w:val="00A67C5D"/>
    <w:rsid w:val="00A8657D"/>
    <w:rsid w:val="00A87F9A"/>
    <w:rsid w:val="00A96D52"/>
    <w:rsid w:val="00AA15BB"/>
    <w:rsid w:val="00AB47AF"/>
    <w:rsid w:val="00AC114D"/>
    <w:rsid w:val="00AC12CD"/>
    <w:rsid w:val="00AC2449"/>
    <w:rsid w:val="00AC6C9E"/>
    <w:rsid w:val="00AD4026"/>
    <w:rsid w:val="00AE7F64"/>
    <w:rsid w:val="00B07FE7"/>
    <w:rsid w:val="00B12FEA"/>
    <w:rsid w:val="00B3370A"/>
    <w:rsid w:val="00B375C9"/>
    <w:rsid w:val="00B409FA"/>
    <w:rsid w:val="00B41ED4"/>
    <w:rsid w:val="00B4487A"/>
    <w:rsid w:val="00B47DD1"/>
    <w:rsid w:val="00B86422"/>
    <w:rsid w:val="00B9121F"/>
    <w:rsid w:val="00B94128"/>
    <w:rsid w:val="00BA61E6"/>
    <w:rsid w:val="00BB055A"/>
    <w:rsid w:val="00BB2151"/>
    <w:rsid w:val="00BB3DAD"/>
    <w:rsid w:val="00BD3B45"/>
    <w:rsid w:val="00BE40A2"/>
    <w:rsid w:val="00BF7DFC"/>
    <w:rsid w:val="00C1636E"/>
    <w:rsid w:val="00C24BFA"/>
    <w:rsid w:val="00C27C83"/>
    <w:rsid w:val="00C31B9E"/>
    <w:rsid w:val="00C32AB8"/>
    <w:rsid w:val="00C45FCE"/>
    <w:rsid w:val="00C5254F"/>
    <w:rsid w:val="00C545A2"/>
    <w:rsid w:val="00C6543E"/>
    <w:rsid w:val="00C65F5D"/>
    <w:rsid w:val="00C851AD"/>
    <w:rsid w:val="00C948D1"/>
    <w:rsid w:val="00CA187F"/>
    <w:rsid w:val="00CA1929"/>
    <w:rsid w:val="00CA79A4"/>
    <w:rsid w:val="00CB2CE0"/>
    <w:rsid w:val="00CC1D1D"/>
    <w:rsid w:val="00CC68B6"/>
    <w:rsid w:val="00CD46D2"/>
    <w:rsid w:val="00CE2780"/>
    <w:rsid w:val="00CE7E97"/>
    <w:rsid w:val="00CF6B7B"/>
    <w:rsid w:val="00D2631A"/>
    <w:rsid w:val="00D321C7"/>
    <w:rsid w:val="00D336BA"/>
    <w:rsid w:val="00D562AB"/>
    <w:rsid w:val="00D61A96"/>
    <w:rsid w:val="00D65632"/>
    <w:rsid w:val="00D66719"/>
    <w:rsid w:val="00D70A93"/>
    <w:rsid w:val="00D81638"/>
    <w:rsid w:val="00D920A1"/>
    <w:rsid w:val="00DB341C"/>
    <w:rsid w:val="00DF603E"/>
    <w:rsid w:val="00E10937"/>
    <w:rsid w:val="00E118A5"/>
    <w:rsid w:val="00E12DEC"/>
    <w:rsid w:val="00E16D2D"/>
    <w:rsid w:val="00E20FCA"/>
    <w:rsid w:val="00E416A0"/>
    <w:rsid w:val="00E537B1"/>
    <w:rsid w:val="00E558C0"/>
    <w:rsid w:val="00E64A54"/>
    <w:rsid w:val="00E64AB8"/>
    <w:rsid w:val="00E67C61"/>
    <w:rsid w:val="00E745AB"/>
    <w:rsid w:val="00E91221"/>
    <w:rsid w:val="00EA4F49"/>
    <w:rsid w:val="00EB7F21"/>
    <w:rsid w:val="00ED1233"/>
    <w:rsid w:val="00EE0EAF"/>
    <w:rsid w:val="00EF3E44"/>
    <w:rsid w:val="00F013D7"/>
    <w:rsid w:val="00F05654"/>
    <w:rsid w:val="00F1252A"/>
    <w:rsid w:val="00F2277C"/>
    <w:rsid w:val="00F62869"/>
    <w:rsid w:val="00F65F5B"/>
    <w:rsid w:val="00F763AD"/>
    <w:rsid w:val="00F778B9"/>
    <w:rsid w:val="00F80992"/>
    <w:rsid w:val="00F84377"/>
    <w:rsid w:val="00F84524"/>
    <w:rsid w:val="00F8705D"/>
    <w:rsid w:val="00FB0931"/>
    <w:rsid w:val="00FB1EB1"/>
    <w:rsid w:val="00FE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D47D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C6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05F3-466D-4704-B65D-2857ADA0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2968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</cp:revision>
  <cp:lastPrinted>2023-10-10T08:49:00Z</cp:lastPrinted>
  <dcterms:created xsi:type="dcterms:W3CDTF">2023-10-10T08:50:00Z</dcterms:created>
  <dcterms:modified xsi:type="dcterms:W3CDTF">2023-10-10T08:50:00Z</dcterms:modified>
</cp:coreProperties>
</file>