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FFEBC" w14:textId="77777777" w:rsidR="00045B3A" w:rsidRPr="00045B3A" w:rsidRDefault="00045B3A" w:rsidP="00A17F2C">
      <w:pPr>
        <w:spacing w:after="0" w:line="240" w:lineRule="auto"/>
        <w:ind w:left="5184"/>
        <w:rPr>
          <w:rFonts w:ascii="Times New Roman" w:hAnsi="Times New Roman" w:cs="Times New Roman"/>
          <w:sz w:val="24"/>
          <w:szCs w:val="24"/>
        </w:rPr>
      </w:pPr>
      <w:r w:rsidRPr="00045B3A">
        <w:rPr>
          <w:rFonts w:ascii="Times New Roman" w:hAnsi="Times New Roman" w:cs="Times New Roman"/>
          <w:sz w:val="24"/>
          <w:szCs w:val="24"/>
        </w:rPr>
        <w:t>PATVIRTINTA</w:t>
      </w:r>
    </w:p>
    <w:p w14:paraId="4250C86F" w14:textId="00B5AFAF" w:rsidR="00045B3A" w:rsidRPr="00045B3A" w:rsidRDefault="00A17F2C" w:rsidP="00A17F2C">
      <w:pPr>
        <w:spacing w:after="0" w:line="240" w:lineRule="auto"/>
        <w:ind w:left="5184"/>
        <w:rPr>
          <w:rFonts w:ascii="Times New Roman" w:hAnsi="Times New Roman" w:cs="Times New Roman"/>
          <w:sz w:val="24"/>
          <w:szCs w:val="24"/>
        </w:rPr>
      </w:pPr>
      <w:r>
        <w:rPr>
          <w:rFonts w:ascii="Times New Roman" w:hAnsi="Times New Roman" w:cs="Times New Roman"/>
          <w:sz w:val="24"/>
          <w:szCs w:val="24"/>
        </w:rPr>
        <w:t xml:space="preserve">Visagino „Gerosios vilties“ </w:t>
      </w:r>
      <w:r w:rsidR="00045B3A" w:rsidRPr="00045B3A">
        <w:rPr>
          <w:rFonts w:ascii="Times New Roman" w:hAnsi="Times New Roman" w:cs="Times New Roman"/>
          <w:sz w:val="24"/>
          <w:szCs w:val="24"/>
        </w:rPr>
        <w:t>progimnazijos direktoriaus</w:t>
      </w:r>
    </w:p>
    <w:p w14:paraId="302628F6" w14:textId="37E703AE" w:rsidR="00045B3A" w:rsidRDefault="00045B3A" w:rsidP="00A17F2C">
      <w:pPr>
        <w:spacing w:after="0" w:line="240" w:lineRule="auto"/>
        <w:ind w:left="5184"/>
        <w:rPr>
          <w:rFonts w:ascii="Times New Roman" w:hAnsi="Times New Roman" w:cs="Times New Roman"/>
          <w:sz w:val="24"/>
          <w:szCs w:val="24"/>
        </w:rPr>
      </w:pPr>
      <w:r w:rsidRPr="00045B3A">
        <w:rPr>
          <w:rFonts w:ascii="Times New Roman" w:hAnsi="Times New Roman" w:cs="Times New Roman"/>
          <w:sz w:val="24"/>
          <w:szCs w:val="24"/>
        </w:rPr>
        <w:t>202</w:t>
      </w:r>
      <w:r w:rsidR="004A3685">
        <w:rPr>
          <w:rFonts w:ascii="Times New Roman" w:hAnsi="Times New Roman" w:cs="Times New Roman"/>
          <w:sz w:val="24"/>
          <w:szCs w:val="24"/>
        </w:rPr>
        <w:t>5</w:t>
      </w:r>
      <w:r w:rsidRPr="00045B3A">
        <w:rPr>
          <w:rFonts w:ascii="Times New Roman" w:hAnsi="Times New Roman" w:cs="Times New Roman"/>
          <w:sz w:val="24"/>
          <w:szCs w:val="24"/>
        </w:rPr>
        <w:t xml:space="preserve"> m. </w:t>
      </w:r>
      <w:r w:rsidR="00A17F2C">
        <w:rPr>
          <w:rFonts w:ascii="Times New Roman" w:hAnsi="Times New Roman" w:cs="Times New Roman"/>
          <w:sz w:val="24"/>
          <w:szCs w:val="24"/>
        </w:rPr>
        <w:t>sausio 22</w:t>
      </w:r>
      <w:r w:rsidRPr="00045B3A">
        <w:rPr>
          <w:rFonts w:ascii="Times New Roman" w:hAnsi="Times New Roman" w:cs="Times New Roman"/>
          <w:sz w:val="24"/>
          <w:szCs w:val="24"/>
        </w:rPr>
        <w:t xml:space="preserve"> d. įsakymu Nr. V-</w:t>
      </w:r>
      <w:r w:rsidR="00A17F2C">
        <w:rPr>
          <w:rFonts w:ascii="Times New Roman" w:hAnsi="Times New Roman" w:cs="Times New Roman"/>
          <w:sz w:val="24"/>
          <w:szCs w:val="24"/>
        </w:rPr>
        <w:t>11</w:t>
      </w:r>
    </w:p>
    <w:p w14:paraId="045521BE" w14:textId="77777777" w:rsidR="00045B3A" w:rsidRPr="00045B3A" w:rsidRDefault="00045B3A" w:rsidP="00045B3A">
      <w:pPr>
        <w:spacing w:after="0" w:line="240" w:lineRule="auto"/>
        <w:rPr>
          <w:rFonts w:ascii="Times New Roman" w:hAnsi="Times New Roman" w:cs="Times New Roman"/>
          <w:sz w:val="24"/>
          <w:szCs w:val="24"/>
        </w:rPr>
      </w:pPr>
    </w:p>
    <w:p w14:paraId="42FE28A7" w14:textId="11214463" w:rsidR="00045B3A" w:rsidRPr="00A17F2C" w:rsidRDefault="00045B3A" w:rsidP="00A17F2C">
      <w:pPr>
        <w:spacing w:after="0" w:line="240" w:lineRule="auto"/>
        <w:jc w:val="center"/>
        <w:rPr>
          <w:rFonts w:ascii="Times New Roman" w:hAnsi="Times New Roman" w:cs="Times New Roman"/>
          <w:b/>
          <w:sz w:val="24"/>
          <w:szCs w:val="24"/>
        </w:rPr>
      </w:pPr>
      <w:bookmarkStart w:id="0" w:name="_Hlk188451266"/>
      <w:r w:rsidRPr="00A17F2C">
        <w:rPr>
          <w:rFonts w:ascii="Times New Roman" w:hAnsi="Times New Roman" w:cs="Times New Roman"/>
          <w:b/>
          <w:sz w:val="24"/>
          <w:szCs w:val="24"/>
        </w:rPr>
        <w:t>KONFIDENCIALIOS INFORMACIJOS NUSTATYMO IR NAUDOJIMO BEI</w:t>
      </w:r>
    </w:p>
    <w:p w14:paraId="2B6A6CDB" w14:textId="603D94DD" w:rsidR="00045B3A" w:rsidRDefault="00045B3A" w:rsidP="00A17F2C">
      <w:pPr>
        <w:spacing w:after="0" w:line="240" w:lineRule="auto"/>
        <w:jc w:val="center"/>
        <w:rPr>
          <w:rFonts w:ascii="Times New Roman" w:hAnsi="Times New Roman" w:cs="Times New Roman"/>
          <w:b/>
          <w:sz w:val="24"/>
          <w:szCs w:val="24"/>
        </w:rPr>
      </w:pPr>
      <w:r w:rsidRPr="00A17F2C">
        <w:rPr>
          <w:rFonts w:ascii="Times New Roman" w:hAnsi="Times New Roman" w:cs="Times New Roman"/>
          <w:b/>
          <w:sz w:val="24"/>
          <w:szCs w:val="24"/>
        </w:rPr>
        <w:t>KONFIDENCIALUMO LAIKYMOSI TVARKOS APRAŠAS</w:t>
      </w:r>
    </w:p>
    <w:bookmarkEnd w:id="0"/>
    <w:p w14:paraId="3584D886" w14:textId="77777777" w:rsidR="00226F4A" w:rsidRPr="00A17F2C" w:rsidRDefault="00226F4A" w:rsidP="00A17F2C">
      <w:pPr>
        <w:spacing w:after="0" w:line="240" w:lineRule="auto"/>
        <w:jc w:val="center"/>
        <w:rPr>
          <w:rFonts w:ascii="Times New Roman" w:hAnsi="Times New Roman" w:cs="Times New Roman"/>
          <w:b/>
          <w:sz w:val="24"/>
          <w:szCs w:val="24"/>
        </w:rPr>
      </w:pPr>
    </w:p>
    <w:p w14:paraId="2CDECD66" w14:textId="2BC0F7B2" w:rsidR="00045B3A" w:rsidRPr="00A17F2C" w:rsidRDefault="00A17F2C" w:rsidP="00A17F2C">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I. </w:t>
      </w:r>
      <w:r w:rsidR="00045B3A" w:rsidRPr="00A17F2C">
        <w:rPr>
          <w:rFonts w:ascii="Times New Roman" w:hAnsi="Times New Roman" w:cs="Times New Roman"/>
          <w:b/>
          <w:sz w:val="24"/>
          <w:szCs w:val="24"/>
        </w:rPr>
        <w:t>BENDROSIOS NUOSTATOS</w:t>
      </w:r>
    </w:p>
    <w:p w14:paraId="75C81A0C" w14:textId="77777777" w:rsidR="00045B3A" w:rsidRPr="00045B3A" w:rsidRDefault="00045B3A" w:rsidP="00045B3A">
      <w:pPr>
        <w:pStyle w:val="Sraopastraipa"/>
        <w:spacing w:after="0" w:line="240" w:lineRule="auto"/>
        <w:ind w:left="1080"/>
        <w:rPr>
          <w:rFonts w:ascii="Times New Roman" w:hAnsi="Times New Roman" w:cs="Times New Roman"/>
          <w:sz w:val="24"/>
          <w:szCs w:val="24"/>
        </w:rPr>
      </w:pPr>
    </w:p>
    <w:p w14:paraId="7A7A9299" w14:textId="7777777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 xml:space="preserve">1. Šis Konfidencialios informacijos nustatymo ir naudojimo bei konfidencialumo </w:t>
      </w:r>
    </w:p>
    <w:p w14:paraId="012F050A" w14:textId="3700E1E6"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 xml:space="preserve">laikymosi tvarkos aprašas (toliau - Tvarkos aprašas) </w:t>
      </w:r>
      <w:r w:rsidR="004A3685">
        <w:rPr>
          <w:rFonts w:ascii="Times New Roman" w:hAnsi="Times New Roman" w:cs="Times New Roman"/>
          <w:sz w:val="24"/>
          <w:szCs w:val="24"/>
        </w:rPr>
        <w:t xml:space="preserve">Visagino „Gerosios vilties“ </w:t>
      </w:r>
      <w:r w:rsidRPr="00045B3A">
        <w:rPr>
          <w:rFonts w:ascii="Times New Roman" w:hAnsi="Times New Roman" w:cs="Times New Roman"/>
          <w:sz w:val="24"/>
          <w:szCs w:val="24"/>
        </w:rPr>
        <w:t>progimnazijos (toliau - progimnazija) konfidencialios informacijos sąrašą, konfidencialumo laikymosi reikalavimus, taikomus progimnazijos darbuotojams, informacijos, gautos darbo funkcijų vykdymo metu, konfidencialumo užtikrinimo tvarką ir sąlygas, aplinkybes, kada gali būti atskleidžiama konfidenciali informacija ir kas priima sprendimus dėl konfidencialios informacijos atskleidimo. Taip pat šis Tvarkos aprašas reglamentuoja kriterijus, pagal kuriuos informacija priskiriama konfidencialiai informacijai, konfidencialios informacijos naudojimo ir saugojimo tvarką.</w:t>
      </w:r>
    </w:p>
    <w:p w14:paraId="08C70304" w14:textId="7CC651B1"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 Šio Tvarkos aprašo privalo laikytis visi progimnazijos darbuotojai, dirbantys arba kitokiu būdu susiję su konfidencialia informacija, taip pat asmenys, teikiantys paslaugas ištaigoje.</w:t>
      </w:r>
    </w:p>
    <w:p w14:paraId="5CD714B0" w14:textId="26E26D9D"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 xml:space="preserve">3. Tvarkos aprašas parengtas remiantis </w:t>
      </w:r>
      <w:bookmarkStart w:id="1" w:name="_Hlk188451510"/>
      <w:r w:rsidRPr="00045B3A">
        <w:rPr>
          <w:rFonts w:ascii="Times New Roman" w:hAnsi="Times New Roman" w:cs="Times New Roman"/>
          <w:sz w:val="24"/>
          <w:szCs w:val="24"/>
        </w:rPr>
        <w:t>Lietuvos Respublikos asmens duomenų teisinės apsaugos įstatymu, Lietuvos Respublikos darbo kodeksu, lydimųjų teisės aktų keliamais reikalavimais, kitais teisės aktais, reglamentuojančiais duomenų konfidencialumą</w:t>
      </w:r>
      <w:bookmarkEnd w:id="1"/>
      <w:r w:rsidRPr="00045B3A">
        <w:rPr>
          <w:rFonts w:ascii="Times New Roman" w:hAnsi="Times New Roman" w:cs="Times New Roman"/>
          <w:sz w:val="24"/>
          <w:szCs w:val="24"/>
        </w:rPr>
        <w:t>.</w:t>
      </w:r>
    </w:p>
    <w:p w14:paraId="42419CF2" w14:textId="7777777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4. Tvarkos apraše vartojamos šios sąvokos:</w:t>
      </w:r>
    </w:p>
    <w:p w14:paraId="4D298CFA" w14:textId="3901A11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4.1. Konfidenciali informacija - tai tokia informacija, kurią sužinojo asmuo, dirbantis progimnazijoje pagal darbo sutartį arba teikiantis paslaugas pagal paslaugų teikimo sutartį, ir priklausanti progimnazijai arba progimnazijos užsakovams, kuri turi vertę dėl to, kad jos nežino tretieji asmenys ir negali būti laisvai jiems prieinama apie progimnazijos darbuotojų sukurtus intelektinės veiklos produktus arba jų dalis, apie atliekamus tyrimus ir (arba) jų rezultatus, esamų arba potencialių tiekėjų, darbuotojų atlyginimus ir darbo sąlygas, taip pat bet kokius kitus duomenis, susijusius su įstaigos vykdoma veikla bei informacija, kurią darbdavys laiko gamybine, technologine paslaptimi nepriklausomai nuo to, ar tokia informacija yra tiesiogiai įtraukta į darbdavio gamybinių arba technologinių paslapčių sąrašą, išskyrus tą informaciją, kuri yra viešai skelbiama. Konfidencialia informacija taip pat laikoma informacija apie trečiuosius asmenis arba susijusi su trečiaisiais asmenimis, kurią asmuo sužinojo atlikdamas savo darbo funkcijas pagal darbo arba paslaugų teikimo sutartį, sudarytą su progimnazija.</w:t>
      </w:r>
    </w:p>
    <w:p w14:paraId="722529F0" w14:textId="6F99143F" w:rsid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4.2. Konfidencialumas - asmens įpareigojimas informaciją, laikytina Konfidencialia informacija, naudoti tik atliekant darbo funkcijas, užtikrinti, kad ji netaptų žinoma tokios teisės neturintiems asmenims ir neatskleisti jos tretiesiems asmenims, išskyrus teisės aktų nustatytus atvejus, nenaudoti minėtos Konfidencialios informacijos asmeniniams arba trečiųjų šalių interesams tenkinti.</w:t>
      </w:r>
    </w:p>
    <w:p w14:paraId="5EAAABCC" w14:textId="77777777" w:rsidR="00A17F2C" w:rsidRPr="00045B3A" w:rsidRDefault="00A17F2C" w:rsidP="00A17F2C">
      <w:pPr>
        <w:spacing w:after="0" w:line="240" w:lineRule="auto"/>
        <w:ind w:firstLine="1134"/>
        <w:jc w:val="both"/>
        <w:rPr>
          <w:rFonts w:ascii="Times New Roman" w:hAnsi="Times New Roman" w:cs="Times New Roman"/>
          <w:sz w:val="24"/>
          <w:szCs w:val="24"/>
        </w:rPr>
      </w:pPr>
    </w:p>
    <w:p w14:paraId="16C6CBD5" w14:textId="548D9523" w:rsidR="00045B3A" w:rsidRPr="00A17F2C" w:rsidRDefault="00045B3A" w:rsidP="00A17F2C">
      <w:pPr>
        <w:spacing w:after="0" w:line="240" w:lineRule="auto"/>
        <w:jc w:val="center"/>
        <w:rPr>
          <w:rFonts w:ascii="Times New Roman" w:hAnsi="Times New Roman" w:cs="Times New Roman"/>
          <w:b/>
          <w:sz w:val="24"/>
          <w:szCs w:val="24"/>
        </w:rPr>
      </w:pPr>
      <w:r w:rsidRPr="00A17F2C">
        <w:rPr>
          <w:rFonts w:ascii="Times New Roman" w:hAnsi="Times New Roman" w:cs="Times New Roman"/>
          <w:b/>
          <w:sz w:val="24"/>
          <w:szCs w:val="24"/>
        </w:rPr>
        <w:t>II. KONFIDENCIALUMO REIKALAVIMAI</w:t>
      </w:r>
    </w:p>
    <w:p w14:paraId="569F4C5C" w14:textId="77777777" w:rsidR="00A17F2C" w:rsidRPr="00045B3A" w:rsidRDefault="00A17F2C" w:rsidP="00045B3A">
      <w:pPr>
        <w:spacing w:after="0" w:line="240" w:lineRule="auto"/>
        <w:rPr>
          <w:rFonts w:ascii="Times New Roman" w:hAnsi="Times New Roman" w:cs="Times New Roman"/>
          <w:sz w:val="24"/>
          <w:szCs w:val="24"/>
        </w:rPr>
      </w:pPr>
    </w:p>
    <w:p w14:paraId="3885C14C" w14:textId="0001E5BB"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5. Konfidencialios informacijos neperdavimo ir saugojimo pareiga yra neterminuota.</w:t>
      </w:r>
    </w:p>
    <w:p w14:paraId="27992C33" w14:textId="63D6E7DD"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6. Asmenys, atliekantys darbo funkcijas pagal darbo arba paslaugų teikimo sutartį, sudarytą su progimnazija, turi laikytis konfidencialumo reikalavimų.</w:t>
      </w:r>
    </w:p>
    <w:p w14:paraId="3A4159FF" w14:textId="77777777"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 Informacija, laikytina konfidencialia:</w:t>
      </w:r>
    </w:p>
    <w:p w14:paraId="782671B0" w14:textId="77777777"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7.1. Progimnazijos darbuotojų sveikatos duomenys;</w:t>
      </w:r>
    </w:p>
    <w:p w14:paraId="2D73A835" w14:textId="6D454F0E"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7.2. Progimnazijos darbuotojų atlyginimai, asmens kodai, socialinio draudimo numeriai, privačių telefonų numeriai, namų adresai, asmeninis ei. paštas, tautybė, sąskaitos banke numeriai, slaptažodžiai prisijungti prie el. bankininkystės sistemos, kita individuali informacija - darbuotojų politinė veikla, seksualinė orientacija, religijos išpažinimas;</w:t>
      </w:r>
    </w:p>
    <w:p w14:paraId="37DADA55" w14:textId="4089D3EC"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 xml:space="preserve">7.3. Bet kokia techninė ir finansinė informacija apie progimnazijos veiklą, išskyrus tą informaciją, kuri yra viešai skelbiama bei tokio pobūdžio informacija ir duomenys, kurie turi būti </w:t>
      </w:r>
      <w:r w:rsidRPr="00045B3A">
        <w:rPr>
          <w:rFonts w:ascii="Times New Roman" w:hAnsi="Times New Roman" w:cs="Times New Roman"/>
          <w:sz w:val="24"/>
          <w:szCs w:val="24"/>
        </w:rPr>
        <w:lastRenderedPageBreak/>
        <w:t>pateikiami valstybinės valdžios, valdymo, teisėsaugos arba kitoms institucijoms Lietuvos Respublikos teisės aktų nustatyta tvarka;</w:t>
      </w:r>
    </w:p>
    <w:p w14:paraId="61F6CFC2" w14:textId="77777777"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7.4. Bet kokia asmeninė informacija apie mokinius;</w:t>
      </w:r>
    </w:p>
    <w:p w14:paraId="49EADF11" w14:textId="1EEBD37F"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7.5. Informacija apie progimnazijos turto apsaugos organizavimą, signalizacijos sistemą, kompiuterių bei kitos kompiuterinės informacijos apsaugos sistemą;</w:t>
      </w:r>
    </w:p>
    <w:p w14:paraId="079F499B" w14:textId="04507D84"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7.6. Bet kokia kita informacija, kurią progimnazijos vidaus dokumentai, įstaigos vadovas arba jo paskirtas asmuo įvardija kaip konfidencialią;</w:t>
      </w:r>
    </w:p>
    <w:p w14:paraId="1A995D6E" w14:textId="77777777" w:rsidR="00AA600D"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7.7. Bet kokia informacija, kuri darbuotojui buvo atvirai pateikta arba atskleista nurodant, kad tokia informacija turi būti laikoma konfidencialia;</w:t>
      </w:r>
    </w:p>
    <w:p w14:paraId="45AEA124" w14:textId="08A1F4C5"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 xml:space="preserve">7.8. Bet kokia kita informacija, kuri dėl savo pobūdžio neturėtų būti perduodama </w:t>
      </w:r>
      <w:bookmarkStart w:id="2" w:name="_GoBack"/>
      <w:bookmarkEnd w:id="2"/>
      <w:r w:rsidRPr="00045B3A">
        <w:rPr>
          <w:rFonts w:ascii="Times New Roman" w:hAnsi="Times New Roman" w:cs="Times New Roman"/>
          <w:sz w:val="24"/>
          <w:szCs w:val="24"/>
        </w:rPr>
        <w:t>tretiesiems asmenims;</w:t>
      </w:r>
    </w:p>
    <w:p w14:paraId="5768AB48" w14:textId="77777777"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7.9. Progimnazijos veikloje taikomi kokybės vadybos sistemos dokumentai;</w:t>
      </w:r>
    </w:p>
    <w:p w14:paraId="7411C3A8" w14:textId="1C5CC541" w:rsidR="00045B3A" w:rsidRP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7.10. Progimnazijos direktoriaus įsakymu sudaromų komisijų protokolai ir su jais susijusi medžiaga.</w:t>
      </w:r>
    </w:p>
    <w:p w14:paraId="5BD682C9" w14:textId="2E080264" w:rsidR="00045B3A" w:rsidRDefault="00045B3A" w:rsidP="00A17F2C">
      <w:pPr>
        <w:spacing w:after="0" w:line="240" w:lineRule="auto"/>
        <w:ind w:firstLine="993"/>
        <w:jc w:val="both"/>
        <w:rPr>
          <w:rFonts w:ascii="Times New Roman" w:hAnsi="Times New Roman" w:cs="Times New Roman"/>
          <w:sz w:val="24"/>
          <w:szCs w:val="24"/>
        </w:rPr>
      </w:pPr>
      <w:r w:rsidRPr="00045B3A">
        <w:rPr>
          <w:rFonts w:ascii="Times New Roman" w:hAnsi="Times New Roman" w:cs="Times New Roman"/>
          <w:sz w:val="24"/>
          <w:szCs w:val="24"/>
        </w:rPr>
        <w:t>8. Progimnazijos direktoriaus sprendimu nustatytą laikotarpį konfidencialia informacija gali būti laikoma ir kita informacija.</w:t>
      </w:r>
    </w:p>
    <w:p w14:paraId="2B56B9F6" w14:textId="77777777" w:rsidR="00A17F2C" w:rsidRPr="00045B3A" w:rsidRDefault="00A17F2C" w:rsidP="00A17F2C">
      <w:pPr>
        <w:spacing w:after="0" w:line="240" w:lineRule="auto"/>
        <w:ind w:firstLine="993"/>
        <w:jc w:val="both"/>
        <w:rPr>
          <w:rFonts w:ascii="Times New Roman" w:hAnsi="Times New Roman" w:cs="Times New Roman"/>
          <w:sz w:val="24"/>
          <w:szCs w:val="24"/>
        </w:rPr>
      </w:pPr>
    </w:p>
    <w:p w14:paraId="4F643C13" w14:textId="77777777" w:rsidR="00045B3A" w:rsidRPr="00A17F2C" w:rsidRDefault="00045B3A" w:rsidP="00A17F2C">
      <w:pPr>
        <w:spacing w:after="0" w:line="240" w:lineRule="auto"/>
        <w:jc w:val="center"/>
        <w:rPr>
          <w:rFonts w:ascii="Times New Roman" w:hAnsi="Times New Roman" w:cs="Times New Roman"/>
          <w:b/>
          <w:sz w:val="24"/>
          <w:szCs w:val="24"/>
        </w:rPr>
      </w:pPr>
      <w:r w:rsidRPr="00A17F2C">
        <w:rPr>
          <w:rFonts w:ascii="Times New Roman" w:hAnsi="Times New Roman" w:cs="Times New Roman"/>
          <w:b/>
          <w:sz w:val="24"/>
          <w:szCs w:val="24"/>
        </w:rPr>
        <w:t>III. KONFIDENCIALIOS INFORMACIJOS APSAUGA IR KONFIDENCIALUMO</w:t>
      </w:r>
    </w:p>
    <w:p w14:paraId="057E8F02" w14:textId="77777777" w:rsidR="00A17F2C" w:rsidRPr="00A17F2C" w:rsidRDefault="00045B3A" w:rsidP="00A17F2C">
      <w:pPr>
        <w:spacing w:after="0" w:line="240" w:lineRule="auto"/>
        <w:jc w:val="center"/>
        <w:rPr>
          <w:rFonts w:ascii="Times New Roman" w:hAnsi="Times New Roman" w:cs="Times New Roman"/>
          <w:b/>
          <w:sz w:val="24"/>
          <w:szCs w:val="24"/>
        </w:rPr>
      </w:pPr>
      <w:r w:rsidRPr="00A17F2C">
        <w:rPr>
          <w:rFonts w:ascii="Times New Roman" w:hAnsi="Times New Roman" w:cs="Times New Roman"/>
          <w:b/>
          <w:sz w:val="24"/>
          <w:szCs w:val="24"/>
        </w:rPr>
        <w:t>LAIKYMASIS</w:t>
      </w:r>
    </w:p>
    <w:p w14:paraId="4CE18D85" w14:textId="77777777" w:rsidR="00A17F2C" w:rsidRDefault="00A17F2C" w:rsidP="00045B3A">
      <w:pPr>
        <w:spacing w:after="0" w:line="240" w:lineRule="auto"/>
        <w:rPr>
          <w:rFonts w:ascii="Times New Roman" w:hAnsi="Times New Roman" w:cs="Times New Roman"/>
          <w:sz w:val="24"/>
          <w:szCs w:val="24"/>
        </w:rPr>
      </w:pPr>
    </w:p>
    <w:p w14:paraId="3538D278" w14:textId="605F0BE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9. Konfidenciali informacija gali būti išsaugota dokumentuose, magnetinėse, kino ar fotojuostose, nuotraukose, kompiuterio diskuose, diskeliuose, kitose informacijos laikmenose, piešiniuose, brėžiniuose, schemose ir bet kokiose kitose informacijos (duomenų) kaupimo (saugojimo) priemonėse. Konfidenciali informacija taip pat gali būti ir žodinė, t. y. egzistuojanti žmogaus atmintyje ir neišsaugota (neišreikšta) jokia materialia forma.</w:t>
      </w:r>
    </w:p>
    <w:p w14:paraId="74AF6A52" w14:textId="3958782E"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10. Šiame Tvarkos apraše nustatyti progimnazijos darbuotojo ar kito asmens įsipareigojimai netaikomi tos konfidencialios informacijos atžvilgiu, kuri:</w:t>
      </w:r>
    </w:p>
    <w:p w14:paraId="088EB751" w14:textId="7777777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10.1. tapo viešai žinoma ir laisvai prieinama;</w:t>
      </w:r>
    </w:p>
    <w:p w14:paraId="3F27F35A" w14:textId="12075FB2"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10.2. yra atskleidžiama trečiajai šaliai turint įstaigos direktoriaus arba jo įgalioto darbuotojo išankstinį sutikimą raštu;</w:t>
      </w:r>
    </w:p>
    <w:p w14:paraId="3D9C5961" w14:textId="77777777" w:rsidR="004A3685"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10.3. yra atskleidžiama vykdant teisėtą teismo ar kitų valdžios institucijų nurodymą.</w:t>
      </w:r>
    </w:p>
    <w:p w14:paraId="13488434" w14:textId="40F622A8" w:rsidR="00A17F2C"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11. darbuotojai ir kiti asmenys duomenis, sudarančius konfidencialią informaciją, privalo naudoti tik vadovaudamiesi konfidencialumo principu.</w:t>
      </w:r>
    </w:p>
    <w:p w14:paraId="00806C55" w14:textId="44EB55D4"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12.Siekdamas nepažeisti konfidencialumo principo, asmuo privalo:</w:t>
      </w:r>
    </w:p>
    <w:p w14:paraId="59C89C9E" w14:textId="7777777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11.1. pasirašyti konfidencialumo laikymosi pasižadėjimą (Tvarkos aprašo priedas);</w:t>
      </w:r>
    </w:p>
    <w:p w14:paraId="64C53DBF" w14:textId="60047EBA"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11.2. neatskleisti konfidencialios informacijos sudarančių duomenų tretiesiems asmenims, išskyrus teisės aktų nurodytus atvejus;</w:t>
      </w:r>
    </w:p>
    <w:p w14:paraId="63864E28" w14:textId="277E9C7C"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11.3. nenaudoti konfidencialią informaciją sudarančių duomenų asmeniniams arba trečiųjų šalių interesams tenkinti;</w:t>
      </w:r>
    </w:p>
    <w:p w14:paraId="6D21836A" w14:textId="7B4698E4"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11.4. užtikrinti visų dokumentų, turinčių konfidencialią informaciją sudarančių duomenų, saugumą, nedaryti tokių dokumentų kopijų, išskyrus atvejus, kai jų reikia nustatytoms funkcijoms vykdyti;</w:t>
      </w:r>
    </w:p>
    <w:p w14:paraId="39BB6EFF" w14:textId="7777777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11.5. imtis visų įmanomų priemonių, kad konfidenciali informacija nebūtų atskleista.</w:t>
      </w:r>
    </w:p>
    <w:p w14:paraId="56575468" w14:textId="5E644F53"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12. Konfidencialumo laikymosi pasižadėjimą privalo pasirašyti visi darbuotojai, dirbantys pagal darbo sutartis ir teikiantys paslaugas pagal paslaugų teikimo sutartis.</w:t>
      </w:r>
    </w:p>
    <w:p w14:paraId="1E429885" w14:textId="4943FD9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13. Asmenims keičiantis, atskleidžiant arba prašant suteikti konfidencialią informaciją, turi būti užtikrinta, kad konfidenciali informacija adresatą pasiektų saugiu būdu.</w:t>
      </w:r>
    </w:p>
    <w:p w14:paraId="2A0B428A" w14:textId="69E41E2E"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14. Visais nenumatytais atvejais, kai yra galima grėsmė dėl konfidencialumo reikalavimų pažeidimo bei konfidencialios informacijos atskleidimo, darbuotojas privalo pranešti struktūrinio padalinio vadovui arba įstaigos vadovybei ir kartu numatyti priemones šiai grėsmei pašalinti.</w:t>
      </w:r>
    </w:p>
    <w:p w14:paraId="5C0A0F06" w14:textId="54EDCB6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15. Konfidencialumo reikalavimai netaikomi perduodant informaciją asmeniui, kuriam yra perduotas su šia informacija susijusių pareigų vykdymas, taip pat kitais Lietuvos Respublikos teisės aktų nustatytais atvejais.</w:t>
      </w:r>
    </w:p>
    <w:p w14:paraId="1FD714EE" w14:textId="2368B0E9" w:rsid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lastRenderedPageBreak/>
        <w:t>16. Progimnazijos darbuotojai ir kiti asmenys privalo pranešti savo vadovui arba įstaigos vadovybei apie bet kokį įtartiną progimnazijos darbuotojų ar trečiųjų asmenų elgesį</w:t>
      </w:r>
      <w:r w:rsidR="00A17F2C">
        <w:rPr>
          <w:rFonts w:ascii="Times New Roman" w:hAnsi="Times New Roman" w:cs="Times New Roman"/>
          <w:sz w:val="24"/>
          <w:szCs w:val="24"/>
        </w:rPr>
        <w:t xml:space="preserve"> </w:t>
      </w:r>
      <w:r w:rsidRPr="00045B3A">
        <w:rPr>
          <w:rFonts w:ascii="Times New Roman" w:hAnsi="Times New Roman" w:cs="Times New Roman"/>
          <w:sz w:val="24"/>
          <w:szCs w:val="24"/>
        </w:rPr>
        <w:t>ar situaciją, kurie gali kelti grėsmę konfidencialios informacijos saugumui.</w:t>
      </w:r>
    </w:p>
    <w:p w14:paraId="02579FCF" w14:textId="77777777" w:rsidR="00A17F2C" w:rsidRPr="00045B3A" w:rsidRDefault="00A17F2C" w:rsidP="00A17F2C">
      <w:pPr>
        <w:spacing w:after="0" w:line="240" w:lineRule="auto"/>
        <w:ind w:firstLine="1134"/>
        <w:jc w:val="both"/>
        <w:rPr>
          <w:rFonts w:ascii="Times New Roman" w:hAnsi="Times New Roman" w:cs="Times New Roman"/>
          <w:sz w:val="24"/>
          <w:szCs w:val="24"/>
        </w:rPr>
      </w:pPr>
    </w:p>
    <w:p w14:paraId="6AD2410F" w14:textId="77777777" w:rsidR="00A17F2C" w:rsidRPr="00A17F2C" w:rsidRDefault="00045B3A" w:rsidP="00A17F2C">
      <w:pPr>
        <w:spacing w:after="0" w:line="240" w:lineRule="auto"/>
        <w:jc w:val="center"/>
        <w:rPr>
          <w:rFonts w:ascii="Times New Roman" w:hAnsi="Times New Roman" w:cs="Times New Roman"/>
          <w:b/>
          <w:sz w:val="24"/>
          <w:szCs w:val="24"/>
        </w:rPr>
      </w:pPr>
      <w:r w:rsidRPr="00A17F2C">
        <w:rPr>
          <w:rFonts w:ascii="Times New Roman" w:hAnsi="Times New Roman" w:cs="Times New Roman"/>
          <w:b/>
          <w:sz w:val="24"/>
          <w:szCs w:val="24"/>
        </w:rPr>
        <w:t>IV. KONFIDENCIALIOS INFORMACIJOS ATSKLEIDIMAS</w:t>
      </w:r>
    </w:p>
    <w:p w14:paraId="4991F635" w14:textId="77777777" w:rsidR="00A17F2C" w:rsidRDefault="00A17F2C" w:rsidP="00045B3A">
      <w:pPr>
        <w:spacing w:after="0" w:line="240" w:lineRule="auto"/>
        <w:rPr>
          <w:rFonts w:ascii="Times New Roman" w:hAnsi="Times New Roman" w:cs="Times New Roman"/>
          <w:sz w:val="24"/>
          <w:szCs w:val="24"/>
        </w:rPr>
      </w:pPr>
    </w:p>
    <w:p w14:paraId="1B6EADE6" w14:textId="2C235938"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17. Konfidencialią informaciją sudarantys duomenys atskleidžiami progimnazijos direktoriaus rašytiniu sprendimu (rezoliucija).</w:t>
      </w:r>
    </w:p>
    <w:p w14:paraId="38FDC5FC" w14:textId="5E5E9228"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18. Duomenis, sudarančius konfidencialią informaciją, prašantis atskleisti asmuo, nurodytas šio Tvarkos aprašo 23 punkte, turi pateikti prašymą, kuriame būtų detaliai išdėstyta, kokius duomenis, sudarančius konfidencialią informaciją, norėtų gauti, kodėl reikia juos atskleisti ir kokiems tikslams jie bus naudojami.</w:t>
      </w:r>
    </w:p>
    <w:p w14:paraId="4049A960" w14:textId="180AC5C9"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19. Prašymą nagrinėja ir galimo konfidencialios informacijos atskleidimo atitikimą šio Tvarkos aprašo reikalavimams tikrina direktorius. Direktoriaus pavedimu prašymą nagrinėti gali ir kitas atsakingas asmuo.</w:t>
      </w:r>
    </w:p>
    <w:p w14:paraId="72B7CDD4" w14:textId="70527361"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20. Atsakingas asmuo, siūlydamas sprendimą dėl konfidencialios informacijos atskleidimo turi įsitikinti, kad:</w:t>
      </w:r>
    </w:p>
    <w:p w14:paraId="56CFA10F" w14:textId="26213565"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20.1. šio Tvarkos aprašo 23 punkte nurodytas subjektas gaus tik prašyme nurodytam tikslui įgyvendinti reikalingą informaciją, kurią turi teisę gauti;</w:t>
      </w:r>
    </w:p>
    <w:p w14:paraId="4031FAC9" w14:textId="630A1F8F"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20.2. perduodama informacija konkretų gavėją pasieks tinkamu būdu, užtikrinančiu jos saugumą;</w:t>
      </w:r>
    </w:p>
    <w:p w14:paraId="0CF18834" w14:textId="354D5E2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21. Progimnazijos direktoriui priėmus sprendimą, prašančiajam turi būti pateikta konfidenciali informacija arba išsiųstas pranešimas per įstatymu numatytą terminą, kuriame turi būti nurodyta, kad prašomos informacijos įstaiga nutarė neatskleisti ir tokio sprendimo priežastys.</w:t>
      </w:r>
    </w:p>
    <w:p w14:paraId="2902FAE6" w14:textId="7777777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22. Progimnazija turi atskleisti duomenis, sudarančius konfidencialią informaciją:</w:t>
      </w:r>
    </w:p>
    <w:p w14:paraId="72601262" w14:textId="7777777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22.1. priežiūros institucijoms;</w:t>
      </w:r>
    </w:p>
    <w:p w14:paraId="6AAE28B8" w14:textId="77777777"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22.2. kitoms teisės aktų nurodytoms kompetentingoms institucijoms.</w:t>
      </w:r>
    </w:p>
    <w:p w14:paraId="294B966B" w14:textId="7421BF21"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23. Konfidenciali informacija gali būti teikiama naudotis mokslo tikslais taip, kad pagal duomenis negalima būtų tiesiogiai identifikuoti asmens.</w:t>
      </w:r>
    </w:p>
    <w:p w14:paraId="7FBF2D0D" w14:textId="0313FB9C" w:rsid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24. Asmuo, prieš atskleisdamas konfidencialią informaciją tretiesiems asmenims pagal šio Tvarkos aprašo reikalavimus, privalo informuoti tokius asmenis, kad ta informacija yra konfidenciali ir gali būti naudojama tik jos perdavimo tikslais bei pareikalauti, jog būtų imtasi visų būtinų konfidencialios informacijos apsaugos priemonių.</w:t>
      </w:r>
    </w:p>
    <w:p w14:paraId="30A84253" w14:textId="77777777" w:rsidR="00A17F2C" w:rsidRPr="00045B3A" w:rsidRDefault="00A17F2C" w:rsidP="00A17F2C">
      <w:pPr>
        <w:spacing w:after="0" w:line="240" w:lineRule="auto"/>
        <w:ind w:firstLine="1134"/>
        <w:jc w:val="both"/>
        <w:rPr>
          <w:rFonts w:ascii="Times New Roman" w:hAnsi="Times New Roman" w:cs="Times New Roman"/>
          <w:sz w:val="24"/>
          <w:szCs w:val="24"/>
        </w:rPr>
      </w:pPr>
    </w:p>
    <w:p w14:paraId="64303AFD" w14:textId="42053BE7" w:rsidR="00045B3A" w:rsidRPr="00A17F2C" w:rsidRDefault="00045B3A" w:rsidP="00A17F2C">
      <w:pPr>
        <w:spacing w:after="0" w:line="240" w:lineRule="auto"/>
        <w:jc w:val="center"/>
        <w:rPr>
          <w:rFonts w:ascii="Times New Roman" w:hAnsi="Times New Roman" w:cs="Times New Roman"/>
          <w:b/>
          <w:sz w:val="24"/>
          <w:szCs w:val="24"/>
        </w:rPr>
      </w:pPr>
      <w:r w:rsidRPr="00A17F2C">
        <w:rPr>
          <w:rFonts w:ascii="Times New Roman" w:hAnsi="Times New Roman" w:cs="Times New Roman"/>
          <w:b/>
          <w:sz w:val="24"/>
          <w:szCs w:val="24"/>
        </w:rPr>
        <w:t>V. BAIGIAMOSIOS NUOSTATOS</w:t>
      </w:r>
    </w:p>
    <w:p w14:paraId="5DD7DDEA" w14:textId="77777777" w:rsidR="00A17F2C" w:rsidRPr="00045B3A" w:rsidRDefault="00A17F2C" w:rsidP="00045B3A">
      <w:pPr>
        <w:spacing w:after="0" w:line="240" w:lineRule="auto"/>
        <w:rPr>
          <w:rFonts w:ascii="Times New Roman" w:hAnsi="Times New Roman" w:cs="Times New Roman"/>
          <w:sz w:val="24"/>
          <w:szCs w:val="24"/>
        </w:rPr>
      </w:pPr>
    </w:p>
    <w:p w14:paraId="7A4411ED" w14:textId="50BDEAD1"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25. Visi progimnazijos darbuotojai ir asmenys, teikiantys paslaugas, ne vėliau kaip per 10 darbo dienų po šio Tvarkos aprašo įsigaliojimo arba prieš pradėdami pareigų vykdymą su šiuo Tvarkos aprašu supažindinami pasirašytinai ir pateikia konfidencialumo laikymosi pasižadėjimą (šio Tvarkos aprašo priedas) progimnazijos raštinei. Konfidencialumo pažymėjimas saugomas asmens byloje.</w:t>
      </w:r>
    </w:p>
    <w:p w14:paraId="11EC4B18" w14:textId="3B877214"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26. Asmuo, nesilaikęs konfidencialumo principo ir pažeidęs šio Tvarkos aprašo reikalavimus, už progimnazijai ar tretiesiems asmenims padarytą žalą atsako Lietuvos Respublikos teisės aktų nustatyta tvarka.</w:t>
      </w:r>
    </w:p>
    <w:p w14:paraId="54C39F21" w14:textId="56304BA5"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27. Paaiškėjus, kad asmuo nesilaikė konfidencialumo principo, gali būti priimtas sprendimas skirti drausminę nuobaudą arba atsisakyti asmens teikiamų paslaugų.</w:t>
      </w:r>
    </w:p>
    <w:p w14:paraId="6C36102C" w14:textId="56C4539C"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28. Iki Tvarkos aprašo įsigaliojimo priimti įstaigos darbuotojai ir asmenys, teikiantys paslaugas, kurie turi laikytis Tvarkos aprašo reikalavimo konfidencialumo pasižadėjimus pasirašo ne vėliau kaip per 10 darbo dienų po šio Tvarkos aprašo įsigaliojimo.</w:t>
      </w:r>
    </w:p>
    <w:p w14:paraId="282A809A" w14:textId="44C85A3E" w:rsidR="00045B3A" w:rsidRPr="00045B3A" w:rsidRDefault="00045B3A" w:rsidP="00A17F2C">
      <w:pPr>
        <w:spacing w:after="0" w:line="240" w:lineRule="auto"/>
        <w:ind w:firstLine="1134"/>
        <w:jc w:val="both"/>
        <w:rPr>
          <w:rFonts w:ascii="Times New Roman" w:hAnsi="Times New Roman" w:cs="Times New Roman"/>
          <w:sz w:val="24"/>
          <w:szCs w:val="24"/>
        </w:rPr>
      </w:pPr>
      <w:r w:rsidRPr="00045B3A">
        <w:rPr>
          <w:rFonts w:ascii="Times New Roman" w:hAnsi="Times New Roman" w:cs="Times New Roman"/>
          <w:sz w:val="24"/>
          <w:szCs w:val="24"/>
        </w:rPr>
        <w:t>29. Darbo santykių nutraukimas arba paslaugų sutarties nutraukimas neatleidžia asmens nuo atsakomybės už konfidencialios informacijos atskleidimą.</w:t>
      </w:r>
    </w:p>
    <w:p w14:paraId="01944A6C" w14:textId="4DC51582" w:rsidR="00A17F2C" w:rsidRDefault="00045B3A" w:rsidP="00A17F2C">
      <w:pPr>
        <w:spacing w:after="0" w:line="240" w:lineRule="auto"/>
        <w:jc w:val="center"/>
        <w:rPr>
          <w:rFonts w:ascii="Times New Roman" w:hAnsi="Times New Roman" w:cs="Times New Roman"/>
          <w:sz w:val="24"/>
          <w:szCs w:val="24"/>
        </w:rPr>
      </w:pPr>
      <w:r w:rsidRPr="00045B3A">
        <w:rPr>
          <w:rFonts w:ascii="Times New Roman" w:hAnsi="Times New Roman" w:cs="Times New Roman"/>
          <w:sz w:val="24"/>
          <w:szCs w:val="24"/>
        </w:rPr>
        <w:t>_______________________</w:t>
      </w:r>
    </w:p>
    <w:p w14:paraId="1CD6EECD" w14:textId="77777777" w:rsidR="00A17F2C" w:rsidRDefault="00A17F2C">
      <w:pPr>
        <w:rPr>
          <w:rFonts w:ascii="Times New Roman" w:hAnsi="Times New Roman" w:cs="Times New Roman"/>
          <w:sz w:val="24"/>
          <w:szCs w:val="24"/>
        </w:rPr>
      </w:pPr>
      <w:r>
        <w:rPr>
          <w:rFonts w:ascii="Times New Roman" w:hAnsi="Times New Roman" w:cs="Times New Roman"/>
          <w:sz w:val="24"/>
          <w:szCs w:val="24"/>
        </w:rPr>
        <w:br w:type="page"/>
      </w:r>
    </w:p>
    <w:p w14:paraId="1E1604DB" w14:textId="77777777" w:rsidR="00045B3A" w:rsidRPr="00045B3A" w:rsidRDefault="00045B3A" w:rsidP="00A17F2C">
      <w:pPr>
        <w:spacing w:after="0" w:line="240" w:lineRule="auto"/>
        <w:jc w:val="center"/>
        <w:rPr>
          <w:rFonts w:ascii="Times New Roman" w:hAnsi="Times New Roman" w:cs="Times New Roman"/>
          <w:sz w:val="24"/>
          <w:szCs w:val="24"/>
        </w:rPr>
      </w:pPr>
    </w:p>
    <w:p w14:paraId="30F7C6BC" w14:textId="77777777" w:rsidR="00045B3A" w:rsidRPr="00045B3A" w:rsidRDefault="00045B3A" w:rsidP="00A17F2C">
      <w:pPr>
        <w:spacing w:after="0" w:line="240" w:lineRule="auto"/>
        <w:ind w:left="6480"/>
        <w:rPr>
          <w:rFonts w:ascii="Times New Roman" w:hAnsi="Times New Roman" w:cs="Times New Roman"/>
          <w:sz w:val="24"/>
          <w:szCs w:val="24"/>
        </w:rPr>
      </w:pPr>
      <w:r w:rsidRPr="00045B3A">
        <w:rPr>
          <w:rFonts w:ascii="Times New Roman" w:hAnsi="Times New Roman" w:cs="Times New Roman"/>
          <w:sz w:val="24"/>
          <w:szCs w:val="24"/>
        </w:rPr>
        <w:t xml:space="preserve">Konfidencialios informacijos </w:t>
      </w:r>
    </w:p>
    <w:p w14:paraId="2C8FE84D" w14:textId="77777777" w:rsidR="00045B3A" w:rsidRPr="00045B3A" w:rsidRDefault="00045B3A" w:rsidP="00A17F2C">
      <w:pPr>
        <w:spacing w:after="0" w:line="240" w:lineRule="auto"/>
        <w:ind w:left="6480"/>
        <w:rPr>
          <w:rFonts w:ascii="Times New Roman" w:hAnsi="Times New Roman" w:cs="Times New Roman"/>
          <w:sz w:val="24"/>
          <w:szCs w:val="24"/>
        </w:rPr>
      </w:pPr>
      <w:r w:rsidRPr="00045B3A">
        <w:rPr>
          <w:rFonts w:ascii="Times New Roman" w:hAnsi="Times New Roman" w:cs="Times New Roman"/>
          <w:sz w:val="24"/>
          <w:szCs w:val="24"/>
        </w:rPr>
        <w:t xml:space="preserve">nustatymo ir naudojimo bei </w:t>
      </w:r>
    </w:p>
    <w:p w14:paraId="27CF9453" w14:textId="77777777" w:rsidR="00045B3A" w:rsidRPr="00045B3A" w:rsidRDefault="00045B3A" w:rsidP="00A17F2C">
      <w:pPr>
        <w:spacing w:after="0" w:line="240" w:lineRule="auto"/>
        <w:ind w:left="6480"/>
        <w:rPr>
          <w:rFonts w:ascii="Times New Roman" w:hAnsi="Times New Roman" w:cs="Times New Roman"/>
          <w:sz w:val="24"/>
          <w:szCs w:val="24"/>
        </w:rPr>
      </w:pPr>
      <w:r w:rsidRPr="00045B3A">
        <w:rPr>
          <w:rFonts w:ascii="Times New Roman" w:hAnsi="Times New Roman" w:cs="Times New Roman"/>
          <w:sz w:val="24"/>
          <w:szCs w:val="24"/>
        </w:rPr>
        <w:t xml:space="preserve">konfidencialumo laikymosi </w:t>
      </w:r>
    </w:p>
    <w:p w14:paraId="6179F4C7" w14:textId="7C93E864" w:rsidR="00045B3A" w:rsidRDefault="00045B3A" w:rsidP="00A17F2C">
      <w:pPr>
        <w:spacing w:after="0" w:line="240" w:lineRule="auto"/>
        <w:ind w:left="6480"/>
        <w:rPr>
          <w:rFonts w:ascii="Times New Roman" w:hAnsi="Times New Roman" w:cs="Times New Roman"/>
          <w:sz w:val="24"/>
          <w:szCs w:val="24"/>
        </w:rPr>
      </w:pPr>
      <w:r w:rsidRPr="00045B3A">
        <w:rPr>
          <w:rFonts w:ascii="Times New Roman" w:hAnsi="Times New Roman" w:cs="Times New Roman"/>
          <w:sz w:val="24"/>
          <w:szCs w:val="24"/>
        </w:rPr>
        <w:t>tvarkos aprašo priedas</w:t>
      </w:r>
    </w:p>
    <w:p w14:paraId="51472DD4" w14:textId="32B5EE44" w:rsidR="00A17F2C" w:rsidRDefault="00A17F2C" w:rsidP="00A17F2C">
      <w:pPr>
        <w:spacing w:after="0" w:line="240" w:lineRule="auto"/>
        <w:ind w:left="6480"/>
        <w:rPr>
          <w:rFonts w:ascii="Times New Roman" w:hAnsi="Times New Roman" w:cs="Times New Roman"/>
          <w:sz w:val="24"/>
          <w:szCs w:val="24"/>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A17F2C" w14:paraId="0B5F8041" w14:textId="77777777" w:rsidTr="00A17F2C">
        <w:trPr>
          <w:trHeight w:val="454"/>
        </w:trPr>
        <w:tc>
          <w:tcPr>
            <w:tcW w:w="9639" w:type="dxa"/>
            <w:tcBorders>
              <w:bottom w:val="single" w:sz="4" w:space="0" w:color="auto"/>
            </w:tcBorders>
          </w:tcPr>
          <w:p w14:paraId="1F2C8E65" w14:textId="77777777" w:rsidR="00A17F2C" w:rsidRDefault="00A17F2C" w:rsidP="00A17F2C">
            <w:pPr>
              <w:rPr>
                <w:rFonts w:ascii="Times New Roman" w:hAnsi="Times New Roman" w:cs="Times New Roman"/>
                <w:sz w:val="24"/>
                <w:szCs w:val="24"/>
              </w:rPr>
            </w:pPr>
          </w:p>
        </w:tc>
      </w:tr>
      <w:tr w:rsidR="00A17F2C" w14:paraId="3521507C" w14:textId="77777777" w:rsidTr="00A17F2C">
        <w:tc>
          <w:tcPr>
            <w:tcW w:w="9639" w:type="dxa"/>
            <w:tcBorders>
              <w:top w:val="single" w:sz="4" w:space="0" w:color="auto"/>
            </w:tcBorders>
          </w:tcPr>
          <w:p w14:paraId="69C7E822" w14:textId="76887105" w:rsidR="00A17F2C" w:rsidRPr="00A17F2C" w:rsidRDefault="00A17F2C" w:rsidP="00A17F2C">
            <w:pPr>
              <w:jc w:val="center"/>
              <w:rPr>
                <w:rFonts w:ascii="Times New Roman" w:hAnsi="Times New Roman" w:cs="Times New Roman"/>
                <w:sz w:val="20"/>
                <w:szCs w:val="20"/>
              </w:rPr>
            </w:pPr>
            <w:r w:rsidRPr="00A17F2C">
              <w:rPr>
                <w:rFonts w:ascii="Times New Roman" w:hAnsi="Times New Roman" w:cs="Times New Roman"/>
                <w:sz w:val="20"/>
                <w:szCs w:val="20"/>
              </w:rPr>
              <w:t>(Vardas, pavardė, pareigos)</w:t>
            </w:r>
          </w:p>
        </w:tc>
      </w:tr>
    </w:tbl>
    <w:p w14:paraId="08826ECA" w14:textId="77777777" w:rsidR="00A17F2C" w:rsidRPr="00045B3A" w:rsidRDefault="00A17F2C" w:rsidP="00A17F2C">
      <w:pPr>
        <w:spacing w:after="0" w:line="240" w:lineRule="auto"/>
        <w:ind w:left="6480"/>
        <w:rPr>
          <w:rFonts w:ascii="Times New Roman" w:hAnsi="Times New Roman" w:cs="Times New Roman"/>
          <w:sz w:val="24"/>
          <w:szCs w:val="24"/>
        </w:rPr>
      </w:pPr>
    </w:p>
    <w:p w14:paraId="0AF68A9A" w14:textId="77777777" w:rsidR="004A3685" w:rsidRPr="00F575A4" w:rsidRDefault="004A3685" w:rsidP="004A3685">
      <w:pPr>
        <w:pStyle w:val="Betarp"/>
        <w:rPr>
          <w:rFonts w:ascii="Times New Roman" w:hAnsi="Times New Roman" w:cs="Times New Roman"/>
          <w:color w:val="000000" w:themeColor="text1"/>
          <w:sz w:val="24"/>
          <w:szCs w:val="24"/>
        </w:rPr>
      </w:pPr>
      <w:r w:rsidRPr="00F575A4">
        <w:rPr>
          <w:rFonts w:ascii="Times New Roman" w:hAnsi="Times New Roman" w:cs="Times New Roman"/>
          <w:color w:val="000000" w:themeColor="text1"/>
          <w:sz w:val="24"/>
          <w:szCs w:val="24"/>
        </w:rPr>
        <w:t>Visagino „Gerosios vilties“</w:t>
      </w:r>
    </w:p>
    <w:p w14:paraId="2F2FF722" w14:textId="77777777" w:rsidR="004A3685" w:rsidRDefault="004A3685" w:rsidP="004A3685">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progimnazijos direktorei</w:t>
      </w:r>
    </w:p>
    <w:p w14:paraId="5E28AE3D" w14:textId="77777777" w:rsidR="004A3685" w:rsidRPr="00F575A4" w:rsidRDefault="004A3685" w:rsidP="004A3685">
      <w:pPr>
        <w:pStyle w:val="Betarp"/>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Jolantai </w:t>
      </w:r>
      <w:proofErr w:type="spellStart"/>
      <w:r>
        <w:rPr>
          <w:rFonts w:ascii="Times New Roman" w:hAnsi="Times New Roman" w:cs="Times New Roman"/>
          <w:color w:val="000000" w:themeColor="text1"/>
          <w:sz w:val="24"/>
          <w:szCs w:val="24"/>
        </w:rPr>
        <w:t>Bartkūnienei</w:t>
      </w:r>
      <w:proofErr w:type="spellEnd"/>
    </w:p>
    <w:p w14:paraId="4E35B456" w14:textId="77777777" w:rsidR="00A17F2C" w:rsidRPr="00045B3A" w:rsidRDefault="00A17F2C" w:rsidP="00A17F2C">
      <w:pPr>
        <w:spacing w:after="0" w:line="240" w:lineRule="auto"/>
        <w:jc w:val="center"/>
        <w:rPr>
          <w:rFonts w:ascii="Times New Roman" w:hAnsi="Times New Roman" w:cs="Times New Roman"/>
          <w:sz w:val="24"/>
          <w:szCs w:val="24"/>
        </w:rPr>
      </w:pPr>
    </w:p>
    <w:p w14:paraId="73071564" w14:textId="77777777" w:rsidR="00045B3A" w:rsidRPr="00A17F2C" w:rsidRDefault="00045B3A" w:rsidP="00A17F2C">
      <w:pPr>
        <w:spacing w:after="0" w:line="240" w:lineRule="auto"/>
        <w:jc w:val="center"/>
        <w:rPr>
          <w:rFonts w:ascii="Times New Roman" w:hAnsi="Times New Roman" w:cs="Times New Roman"/>
          <w:b/>
          <w:sz w:val="24"/>
          <w:szCs w:val="24"/>
        </w:rPr>
      </w:pPr>
      <w:r w:rsidRPr="00A17F2C">
        <w:rPr>
          <w:rFonts w:ascii="Times New Roman" w:hAnsi="Times New Roman" w:cs="Times New Roman"/>
          <w:b/>
          <w:sz w:val="24"/>
          <w:szCs w:val="24"/>
        </w:rPr>
        <w:t>KONFIDENCIALUMO LAIKYMOSI PASIŽADĖJIMAS</w:t>
      </w:r>
    </w:p>
    <w:p w14:paraId="71CCA086" w14:textId="459B4921" w:rsidR="00045B3A" w:rsidRDefault="00A17F2C" w:rsidP="00A17F2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Visaginas</w:t>
      </w:r>
    </w:p>
    <w:p w14:paraId="71515638" w14:textId="77777777" w:rsidR="00A17F2C" w:rsidRPr="00045B3A" w:rsidRDefault="00A17F2C" w:rsidP="00A17F2C">
      <w:pPr>
        <w:spacing w:after="0" w:line="240" w:lineRule="auto"/>
        <w:jc w:val="center"/>
        <w:rPr>
          <w:rFonts w:ascii="Times New Roman" w:hAnsi="Times New Roman" w:cs="Times New Roman"/>
          <w:sz w:val="24"/>
          <w:szCs w:val="24"/>
        </w:rPr>
      </w:pPr>
    </w:p>
    <w:p w14:paraId="523736FB" w14:textId="77777777" w:rsidR="00045B3A" w:rsidRPr="00045B3A" w:rsidRDefault="00045B3A" w:rsidP="00045B3A">
      <w:pPr>
        <w:spacing w:after="0" w:line="240" w:lineRule="auto"/>
        <w:rPr>
          <w:rFonts w:ascii="Times New Roman" w:hAnsi="Times New Roman" w:cs="Times New Roman"/>
          <w:sz w:val="24"/>
          <w:szCs w:val="24"/>
        </w:rPr>
      </w:pPr>
      <w:r w:rsidRPr="00045B3A">
        <w:rPr>
          <w:rFonts w:ascii="Times New Roman" w:hAnsi="Times New Roman" w:cs="Times New Roman"/>
          <w:sz w:val="24"/>
          <w:szCs w:val="24"/>
        </w:rPr>
        <w:t>Aš, ___________________________________________________________ ,</w:t>
      </w:r>
    </w:p>
    <w:p w14:paraId="2B45103B" w14:textId="77777777" w:rsidR="00045B3A" w:rsidRPr="00045B3A" w:rsidRDefault="00045B3A" w:rsidP="00A17F2C">
      <w:pPr>
        <w:spacing w:after="0" w:line="240" w:lineRule="auto"/>
        <w:ind w:left="1296" w:firstLine="1296"/>
        <w:rPr>
          <w:rFonts w:ascii="Times New Roman" w:hAnsi="Times New Roman" w:cs="Times New Roman"/>
          <w:sz w:val="24"/>
          <w:szCs w:val="24"/>
        </w:rPr>
      </w:pPr>
      <w:r w:rsidRPr="00045B3A">
        <w:rPr>
          <w:rFonts w:ascii="Times New Roman" w:hAnsi="Times New Roman" w:cs="Times New Roman"/>
          <w:sz w:val="24"/>
          <w:szCs w:val="24"/>
        </w:rPr>
        <w:t>(Vardas, pavardė, pareigos)</w:t>
      </w:r>
    </w:p>
    <w:p w14:paraId="5E44199F" w14:textId="07241882"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 xml:space="preserve">1. Pripažįstu, kad atlikdamas (-a) darbą ir visas kitas pareigas, kurias man gali tekti vykdyti pagal darbo sutartį, paslaugų teikimo sutartį ar vadovybės nurodymą, galiu gauti ir gausiu informacijos apie tam tikrus konfidencialius </w:t>
      </w:r>
      <w:r w:rsidR="00E375AE">
        <w:rPr>
          <w:rFonts w:ascii="Times New Roman" w:hAnsi="Times New Roman" w:cs="Times New Roman"/>
          <w:sz w:val="24"/>
          <w:szCs w:val="24"/>
        </w:rPr>
        <w:t>Visagino „Gerosios vilties“</w:t>
      </w:r>
      <w:r w:rsidR="00E375AE" w:rsidRPr="00045B3A">
        <w:rPr>
          <w:rFonts w:ascii="Times New Roman" w:hAnsi="Times New Roman" w:cs="Times New Roman"/>
          <w:sz w:val="24"/>
          <w:szCs w:val="24"/>
        </w:rPr>
        <w:t xml:space="preserve"> </w:t>
      </w:r>
      <w:r w:rsidRPr="00045B3A">
        <w:rPr>
          <w:rFonts w:ascii="Times New Roman" w:hAnsi="Times New Roman" w:cs="Times New Roman"/>
          <w:sz w:val="24"/>
          <w:szCs w:val="24"/>
        </w:rPr>
        <w:t>progimnazijos (toliau - Progimnazija) veiklos klausimus ir informacijos, kuri yra išskirtinė progimnazijos nuosavybė.</w:t>
      </w:r>
    </w:p>
    <w:p w14:paraId="7597CBD0" w14:textId="77777777"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 Pasižadu:</w:t>
      </w:r>
    </w:p>
    <w:p w14:paraId="5E5408B3" w14:textId="5C55222C"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2.1. Saugoti duomenis, sudarančius progimnazijos Konfidencialią informaciją, kurie tapo arba taps žinomi, ir neskleisti konfidencialios informacijos tretiesiems asmenims nei darbo arba paslaugų teikimo sutarties galiojimo metu, nei pasibaigus darbo arba paslaugų teikimo laikotarpiui, neatsižvelgiant į priežastis, išskyrus atvejus, kai:</w:t>
      </w:r>
    </w:p>
    <w:p w14:paraId="715D53A6" w14:textId="490CC993"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2.1.1. Konfidenciali informacija gali būti atskleidžiama darbuotojams, kurie, vykdydami darbo funkcijas, turi teisę susipažinti su Konfidencialia informacija;</w:t>
      </w:r>
    </w:p>
    <w:p w14:paraId="245F027D" w14:textId="77777777"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2.1.2. Gaunamas raštiškas progimnazijos direktoriaus leidimas (rezoliucija);</w:t>
      </w:r>
    </w:p>
    <w:p w14:paraId="6BEF4090" w14:textId="77777777"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2.1.3. To reikalauja Lietuvos Respublikos teisės aktai;</w:t>
      </w:r>
    </w:p>
    <w:p w14:paraId="3512F3B4" w14:textId="0A9DF335"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2.2. Saugoti sužinotą Konfidencialią informaciją ir imtis reikiamų priemonių, kad Konfidenciali informacija nebūtų prieinama ir atskleista tretiesiems asmenims;</w:t>
      </w:r>
    </w:p>
    <w:p w14:paraId="331C1FDA" w14:textId="77777777"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2.3. Naudoti gautą Konfidencialią informaciją išimtinai tik progimnazijos interesais;</w:t>
      </w:r>
    </w:p>
    <w:p w14:paraId="06D28E8B" w14:textId="4ECF5DE4"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2.4. Konfidencialios informacijos nekopijuoti, nefotografuoti arba kitu būdu nedauginti, nedaryti jokių pakeitimų ir nenaudoti asmeniniams tikslams arba savo šeimos, giminaičių arba trečiųjų asmenų interesais be aiškaus išankstinio raštiško progimnazijos direktoriaus sutikimo;</w:t>
      </w:r>
    </w:p>
    <w:p w14:paraId="456E327A" w14:textId="4FDEDB37"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2.6. Saugoti man patikėtus dokumentus, kuriuose yra duomenys, sudarantys Konfidencialią informaciją, tokiu būdu, kad tretieji asmenys neturėtų galimybės su jais susipažinti arba pasinaudoti.</w:t>
      </w:r>
    </w:p>
    <w:p w14:paraId="2F935E5E" w14:textId="572A28A2" w:rsidR="00045B3A" w:rsidRPr="00045B3A" w:rsidRDefault="007F34CE" w:rsidP="004A368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p>
    <w:p w14:paraId="2AC8E1AD" w14:textId="39890E30"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3.1. Man išaiškinta, kad progimnazijos Konfidencialią informaciją sudaro visa informacija, apibrėžta Konfidencialios informacijos nustatymo ir naudojimo bei konfidencialumo laikymosi tvarkos apraše, su kuriuo esu pasirašytinai supažindintas (-a).</w:t>
      </w:r>
    </w:p>
    <w:p w14:paraId="7A971539" w14:textId="59F22C71"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3.2. Esu supažindinta (-</w:t>
      </w:r>
      <w:proofErr w:type="spellStart"/>
      <w:r w:rsidRPr="00045B3A">
        <w:rPr>
          <w:rFonts w:ascii="Times New Roman" w:hAnsi="Times New Roman" w:cs="Times New Roman"/>
          <w:sz w:val="24"/>
          <w:szCs w:val="24"/>
        </w:rPr>
        <w:t>as</w:t>
      </w:r>
      <w:proofErr w:type="spellEnd"/>
      <w:r w:rsidRPr="00045B3A">
        <w:rPr>
          <w:rFonts w:ascii="Times New Roman" w:hAnsi="Times New Roman" w:cs="Times New Roman"/>
          <w:sz w:val="24"/>
          <w:szCs w:val="24"/>
        </w:rPr>
        <w:t>) su progimnazijoje diegiama konfidencialumo laikymosi tvarka, suprantu procesus ir procedūras;</w:t>
      </w:r>
    </w:p>
    <w:p w14:paraId="1AEA1808" w14:textId="3A9FBF32"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3.3. Man yra suprantama, kad privalau laikytis konfidencialumo laikymosi tvarkos dokumentuose nustatytų reikalavimų;</w:t>
      </w:r>
    </w:p>
    <w:p w14:paraId="59835AA6" w14:textId="4A6264A5" w:rsidR="00045B3A" w:rsidRPr="00045B3A" w:rsidRDefault="00045B3A" w:rsidP="004A3685">
      <w:pPr>
        <w:spacing w:after="0" w:line="240" w:lineRule="auto"/>
        <w:ind w:firstLine="567"/>
        <w:jc w:val="both"/>
        <w:rPr>
          <w:rFonts w:ascii="Times New Roman" w:hAnsi="Times New Roman" w:cs="Times New Roman"/>
          <w:sz w:val="24"/>
          <w:szCs w:val="24"/>
        </w:rPr>
      </w:pPr>
      <w:r w:rsidRPr="00045B3A">
        <w:rPr>
          <w:rFonts w:ascii="Times New Roman" w:hAnsi="Times New Roman" w:cs="Times New Roman"/>
          <w:sz w:val="24"/>
          <w:szCs w:val="24"/>
        </w:rPr>
        <w:t>4. Esu įspėtas (-a), kad pažeidęs šį pasižadėjimą, turėsiu atlyginti padarytą žalą Lietuvos Respublikos teisės aktų nustatyta tvarka ir kad už Konfidencialios informacijos atskleidimą man gali būti taikoma progimnazijos vidaus dokumentuose ir Lietuvos Respublikos teisės aktuose numatyta atsakomybė.</w:t>
      </w:r>
    </w:p>
    <w:p w14:paraId="3078CF32" w14:textId="77777777" w:rsidR="004A3685" w:rsidRDefault="004A3685" w:rsidP="00045B3A">
      <w:pPr>
        <w:spacing w:after="0" w:line="240" w:lineRule="auto"/>
        <w:rPr>
          <w:rFonts w:ascii="Times New Roman" w:hAnsi="Times New Roman" w:cs="Times New Roman"/>
          <w:sz w:val="24"/>
          <w:szCs w:val="24"/>
        </w:rPr>
      </w:pPr>
    </w:p>
    <w:p w14:paraId="6A9423DF" w14:textId="77777777" w:rsidR="004A3685" w:rsidRDefault="004A3685" w:rsidP="00045B3A">
      <w:pPr>
        <w:spacing w:after="0" w:line="240" w:lineRule="auto"/>
        <w:rPr>
          <w:rFonts w:ascii="Times New Roman" w:hAnsi="Times New Roman" w:cs="Times New Roman"/>
          <w:sz w:val="24"/>
          <w:szCs w:val="24"/>
        </w:rPr>
      </w:pPr>
    </w:p>
    <w:p w14:paraId="45DE3690" w14:textId="6E55BF2D" w:rsidR="00645F81" w:rsidRPr="00045B3A" w:rsidRDefault="00045B3A" w:rsidP="004A3685">
      <w:pPr>
        <w:spacing w:after="0" w:line="240" w:lineRule="auto"/>
        <w:jc w:val="right"/>
        <w:rPr>
          <w:rFonts w:ascii="Times New Roman" w:hAnsi="Times New Roman" w:cs="Times New Roman"/>
          <w:sz w:val="24"/>
          <w:szCs w:val="24"/>
        </w:rPr>
      </w:pPr>
      <w:r w:rsidRPr="00045B3A">
        <w:rPr>
          <w:rFonts w:ascii="Times New Roman" w:hAnsi="Times New Roman" w:cs="Times New Roman"/>
          <w:sz w:val="24"/>
          <w:szCs w:val="24"/>
        </w:rPr>
        <w:t>(Vardas, pavardė) (Parašas)</w:t>
      </w:r>
    </w:p>
    <w:sectPr w:rsidR="00645F81" w:rsidRPr="00045B3A" w:rsidSect="00A17F2C">
      <w:pgSz w:w="11906" w:h="16838"/>
      <w:pgMar w:top="851" w:right="567"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A1545"/>
    <w:multiLevelType w:val="hybridMultilevel"/>
    <w:tmpl w:val="D37A6D6E"/>
    <w:lvl w:ilvl="0" w:tplc="C542309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BA85CEF"/>
    <w:multiLevelType w:val="hybridMultilevel"/>
    <w:tmpl w:val="C29A1388"/>
    <w:lvl w:ilvl="0" w:tplc="9AA4098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7528E0"/>
    <w:multiLevelType w:val="hybridMultilevel"/>
    <w:tmpl w:val="70C0FC00"/>
    <w:lvl w:ilvl="0" w:tplc="F7029CA2">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3" w15:restartNumberingAfterBreak="0">
    <w:nsid w:val="79F16B01"/>
    <w:multiLevelType w:val="hybridMultilevel"/>
    <w:tmpl w:val="65DC0E2E"/>
    <w:lvl w:ilvl="0" w:tplc="E68E7E5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3B"/>
    <w:rsid w:val="00045B3A"/>
    <w:rsid w:val="001121B3"/>
    <w:rsid w:val="00142115"/>
    <w:rsid w:val="0017542A"/>
    <w:rsid w:val="00226F4A"/>
    <w:rsid w:val="00251F59"/>
    <w:rsid w:val="002F25C4"/>
    <w:rsid w:val="004A3685"/>
    <w:rsid w:val="0061413B"/>
    <w:rsid w:val="00645F81"/>
    <w:rsid w:val="0065630D"/>
    <w:rsid w:val="00715E61"/>
    <w:rsid w:val="007D36D0"/>
    <w:rsid w:val="007F34CE"/>
    <w:rsid w:val="00A17F2C"/>
    <w:rsid w:val="00AA30D0"/>
    <w:rsid w:val="00AA600D"/>
    <w:rsid w:val="00AC4CD5"/>
    <w:rsid w:val="00B81235"/>
    <w:rsid w:val="00C74057"/>
    <w:rsid w:val="00CC65F4"/>
    <w:rsid w:val="00E375AE"/>
    <w:rsid w:val="00FB43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C5027"/>
  <w15:chartTrackingRefBased/>
  <w15:docId w15:val="{35B687EF-05B5-4C12-9377-FBA43A897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2F25C4"/>
    <w:rPr>
      <w:color w:val="0000FF"/>
      <w:u w:val="single"/>
    </w:rPr>
  </w:style>
  <w:style w:type="character" w:customStyle="1" w:styleId="flwlv">
    <w:name w:val="flwlv"/>
    <w:basedOn w:val="Numatytasispastraiposriftas"/>
    <w:rsid w:val="002F25C4"/>
  </w:style>
  <w:style w:type="character" w:customStyle="1" w:styleId="ms-button-label">
    <w:name w:val="ms-button-label"/>
    <w:basedOn w:val="Numatytasispastraiposriftas"/>
    <w:rsid w:val="002F25C4"/>
  </w:style>
  <w:style w:type="character" w:customStyle="1" w:styleId="fui-avatarinitials">
    <w:name w:val="fui-avatar__initials"/>
    <w:basedOn w:val="Numatytasispastraiposriftas"/>
    <w:rsid w:val="002F25C4"/>
  </w:style>
  <w:style w:type="paragraph" w:styleId="Sraopastraipa">
    <w:name w:val="List Paragraph"/>
    <w:basedOn w:val="prastasis"/>
    <w:uiPriority w:val="34"/>
    <w:qFormat/>
    <w:rsid w:val="00B81235"/>
    <w:pPr>
      <w:ind w:left="720"/>
      <w:contextualSpacing/>
    </w:pPr>
  </w:style>
  <w:style w:type="table" w:styleId="Lentelstinklelis">
    <w:name w:val="Table Grid"/>
    <w:basedOn w:val="prastojilentel"/>
    <w:uiPriority w:val="39"/>
    <w:rsid w:val="00A17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4A3685"/>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A3685"/>
    <w:rPr>
      <w:rFonts w:ascii="Segoe UI" w:hAnsi="Segoe UI" w:cs="Segoe UI"/>
      <w:sz w:val="18"/>
      <w:szCs w:val="18"/>
    </w:rPr>
  </w:style>
  <w:style w:type="paragraph" w:styleId="Betarp">
    <w:name w:val="No Spacing"/>
    <w:uiPriority w:val="1"/>
    <w:qFormat/>
    <w:rsid w:val="004A36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2832842">
      <w:bodyDiv w:val="1"/>
      <w:marLeft w:val="0"/>
      <w:marRight w:val="0"/>
      <w:marTop w:val="0"/>
      <w:marBottom w:val="0"/>
      <w:divBdr>
        <w:top w:val="none" w:sz="0" w:space="0" w:color="auto"/>
        <w:left w:val="none" w:sz="0" w:space="0" w:color="auto"/>
        <w:bottom w:val="none" w:sz="0" w:space="0" w:color="auto"/>
        <w:right w:val="none" w:sz="0" w:space="0" w:color="auto"/>
      </w:divBdr>
    </w:div>
    <w:div w:id="910390207">
      <w:bodyDiv w:val="1"/>
      <w:marLeft w:val="0"/>
      <w:marRight w:val="0"/>
      <w:marTop w:val="0"/>
      <w:marBottom w:val="0"/>
      <w:divBdr>
        <w:top w:val="none" w:sz="0" w:space="0" w:color="auto"/>
        <w:left w:val="none" w:sz="0" w:space="0" w:color="auto"/>
        <w:bottom w:val="none" w:sz="0" w:space="0" w:color="auto"/>
        <w:right w:val="none" w:sz="0" w:space="0" w:color="auto"/>
      </w:divBdr>
      <w:divsChild>
        <w:div w:id="2102484336">
          <w:marLeft w:val="0"/>
          <w:marRight w:val="0"/>
          <w:marTop w:val="0"/>
          <w:marBottom w:val="0"/>
          <w:divBdr>
            <w:top w:val="none" w:sz="0" w:space="0" w:color="auto"/>
            <w:left w:val="none" w:sz="0" w:space="0" w:color="auto"/>
            <w:bottom w:val="none" w:sz="0" w:space="0" w:color="auto"/>
            <w:right w:val="none" w:sz="0" w:space="0" w:color="auto"/>
          </w:divBdr>
          <w:divsChild>
            <w:div w:id="330377032">
              <w:marLeft w:val="0"/>
              <w:marRight w:val="0"/>
              <w:marTop w:val="0"/>
              <w:marBottom w:val="0"/>
              <w:divBdr>
                <w:top w:val="none" w:sz="0" w:space="0" w:color="auto"/>
                <w:left w:val="none" w:sz="0" w:space="0" w:color="auto"/>
                <w:bottom w:val="none" w:sz="0" w:space="0" w:color="auto"/>
                <w:right w:val="none" w:sz="0" w:space="0" w:color="auto"/>
              </w:divBdr>
              <w:divsChild>
                <w:div w:id="448210824">
                  <w:marLeft w:val="30"/>
                  <w:marRight w:val="30"/>
                  <w:marTop w:val="0"/>
                  <w:marBottom w:val="120"/>
                  <w:divBdr>
                    <w:top w:val="none" w:sz="0" w:space="0" w:color="auto"/>
                    <w:left w:val="none" w:sz="0" w:space="0" w:color="auto"/>
                    <w:bottom w:val="none" w:sz="0" w:space="0" w:color="auto"/>
                    <w:right w:val="none" w:sz="0" w:space="0" w:color="auto"/>
                  </w:divBdr>
                  <w:divsChild>
                    <w:div w:id="614410500">
                      <w:marLeft w:val="0"/>
                      <w:marRight w:val="0"/>
                      <w:marTop w:val="0"/>
                      <w:marBottom w:val="0"/>
                      <w:divBdr>
                        <w:top w:val="none" w:sz="0" w:space="0" w:color="auto"/>
                        <w:left w:val="none" w:sz="0" w:space="0" w:color="auto"/>
                        <w:bottom w:val="none" w:sz="0" w:space="0" w:color="auto"/>
                        <w:right w:val="none" w:sz="0" w:space="0" w:color="auto"/>
                      </w:divBdr>
                      <w:divsChild>
                        <w:div w:id="2091387412">
                          <w:marLeft w:val="660"/>
                          <w:marRight w:val="0"/>
                          <w:marTop w:val="0"/>
                          <w:marBottom w:val="0"/>
                          <w:divBdr>
                            <w:top w:val="none" w:sz="0" w:space="0" w:color="auto"/>
                            <w:left w:val="none" w:sz="0" w:space="0" w:color="auto"/>
                            <w:bottom w:val="none" w:sz="0" w:space="0" w:color="auto"/>
                            <w:right w:val="none" w:sz="0" w:space="0" w:color="auto"/>
                          </w:divBdr>
                          <w:divsChild>
                            <w:div w:id="637611691">
                              <w:marLeft w:val="0"/>
                              <w:marRight w:val="0"/>
                              <w:marTop w:val="0"/>
                              <w:marBottom w:val="0"/>
                              <w:divBdr>
                                <w:top w:val="none" w:sz="0" w:space="0" w:color="auto"/>
                                <w:left w:val="none" w:sz="0" w:space="0" w:color="auto"/>
                                <w:bottom w:val="none" w:sz="0" w:space="0" w:color="auto"/>
                                <w:right w:val="none" w:sz="0" w:space="0" w:color="auto"/>
                              </w:divBdr>
                              <w:divsChild>
                                <w:div w:id="984969024">
                                  <w:marLeft w:val="0"/>
                                  <w:marRight w:val="0"/>
                                  <w:marTop w:val="0"/>
                                  <w:marBottom w:val="0"/>
                                  <w:divBdr>
                                    <w:top w:val="none" w:sz="0" w:space="0" w:color="auto"/>
                                    <w:left w:val="none" w:sz="0" w:space="0" w:color="auto"/>
                                    <w:bottom w:val="none" w:sz="0" w:space="0" w:color="auto"/>
                                    <w:right w:val="none" w:sz="0" w:space="0" w:color="auto"/>
                                  </w:divBdr>
                                  <w:divsChild>
                                    <w:div w:id="483618712">
                                      <w:marLeft w:val="0"/>
                                      <w:marRight w:val="0"/>
                                      <w:marTop w:val="0"/>
                                      <w:marBottom w:val="0"/>
                                      <w:divBdr>
                                        <w:top w:val="none" w:sz="0" w:space="0" w:color="auto"/>
                                        <w:left w:val="none" w:sz="0" w:space="0" w:color="auto"/>
                                        <w:bottom w:val="none" w:sz="0" w:space="0" w:color="auto"/>
                                        <w:right w:val="none" w:sz="0" w:space="0" w:color="auto"/>
                                      </w:divBdr>
                                      <w:divsChild>
                                        <w:div w:id="948588710">
                                          <w:marLeft w:val="0"/>
                                          <w:marRight w:val="0"/>
                                          <w:marTop w:val="0"/>
                                          <w:marBottom w:val="0"/>
                                          <w:divBdr>
                                            <w:top w:val="none" w:sz="0" w:space="0" w:color="auto"/>
                                            <w:left w:val="none" w:sz="0" w:space="0" w:color="auto"/>
                                            <w:bottom w:val="none" w:sz="0" w:space="0" w:color="auto"/>
                                            <w:right w:val="none" w:sz="0" w:space="0" w:color="auto"/>
                                          </w:divBdr>
                                          <w:divsChild>
                                            <w:div w:id="291863889">
                                              <w:marLeft w:val="0"/>
                                              <w:marRight w:val="0"/>
                                              <w:marTop w:val="0"/>
                                              <w:marBottom w:val="0"/>
                                              <w:divBdr>
                                                <w:top w:val="none" w:sz="0" w:space="0" w:color="auto"/>
                                                <w:left w:val="none" w:sz="0" w:space="0" w:color="auto"/>
                                                <w:bottom w:val="none" w:sz="0" w:space="0" w:color="auto"/>
                                                <w:right w:val="none" w:sz="0" w:space="0" w:color="auto"/>
                                              </w:divBdr>
                                              <w:divsChild>
                                                <w:div w:id="374239517">
                                                  <w:marLeft w:val="0"/>
                                                  <w:marRight w:val="0"/>
                                                  <w:marTop w:val="0"/>
                                                  <w:marBottom w:val="0"/>
                                                  <w:divBdr>
                                                    <w:top w:val="none" w:sz="0" w:space="0" w:color="auto"/>
                                                    <w:left w:val="none" w:sz="0" w:space="0" w:color="auto"/>
                                                    <w:bottom w:val="none" w:sz="0" w:space="0" w:color="auto"/>
                                                    <w:right w:val="none" w:sz="0" w:space="0" w:color="auto"/>
                                                  </w:divBdr>
                                                  <w:divsChild>
                                                    <w:div w:id="210772174">
                                                      <w:marLeft w:val="0"/>
                                                      <w:marRight w:val="0"/>
                                                      <w:marTop w:val="0"/>
                                                      <w:marBottom w:val="0"/>
                                                      <w:divBdr>
                                                        <w:top w:val="none" w:sz="0" w:space="0" w:color="auto"/>
                                                        <w:left w:val="none" w:sz="0" w:space="0" w:color="auto"/>
                                                        <w:bottom w:val="none" w:sz="0" w:space="0" w:color="auto"/>
                                                        <w:right w:val="none" w:sz="0" w:space="0" w:color="auto"/>
                                                      </w:divBdr>
                                                      <w:divsChild>
                                                        <w:div w:id="1004748865">
                                                          <w:marLeft w:val="0"/>
                                                          <w:marRight w:val="0"/>
                                                          <w:marTop w:val="0"/>
                                                          <w:marBottom w:val="0"/>
                                                          <w:divBdr>
                                                            <w:top w:val="none" w:sz="0" w:space="0" w:color="auto"/>
                                                            <w:left w:val="none" w:sz="0" w:space="0" w:color="auto"/>
                                                            <w:bottom w:val="none" w:sz="0" w:space="0" w:color="auto"/>
                                                            <w:right w:val="none" w:sz="0" w:space="0" w:color="auto"/>
                                                          </w:divBdr>
                                                          <w:divsChild>
                                                            <w:div w:id="1044477191">
                                                              <w:marLeft w:val="0"/>
                                                              <w:marRight w:val="0"/>
                                                              <w:marTop w:val="0"/>
                                                              <w:marBottom w:val="0"/>
                                                              <w:divBdr>
                                                                <w:top w:val="none" w:sz="0" w:space="0" w:color="auto"/>
                                                                <w:left w:val="none" w:sz="0" w:space="0" w:color="auto"/>
                                                                <w:bottom w:val="none" w:sz="0" w:space="0" w:color="auto"/>
                                                                <w:right w:val="none" w:sz="0" w:space="0" w:color="auto"/>
                                                              </w:divBdr>
                                                              <w:divsChild>
                                                                <w:div w:id="2017998733">
                                                                  <w:marLeft w:val="0"/>
                                                                  <w:marRight w:val="0"/>
                                                                  <w:marTop w:val="0"/>
                                                                  <w:marBottom w:val="0"/>
                                                                  <w:divBdr>
                                                                    <w:top w:val="none" w:sz="0" w:space="0" w:color="auto"/>
                                                                    <w:left w:val="none" w:sz="0" w:space="0" w:color="auto"/>
                                                                    <w:bottom w:val="none" w:sz="0" w:space="0" w:color="auto"/>
                                                                    <w:right w:val="none" w:sz="0" w:space="0" w:color="auto"/>
                                                                  </w:divBdr>
                                                                  <w:divsChild>
                                                                    <w:div w:id="419067271">
                                                                      <w:marLeft w:val="0"/>
                                                                      <w:marRight w:val="0"/>
                                                                      <w:marTop w:val="0"/>
                                                                      <w:marBottom w:val="0"/>
                                                                      <w:divBdr>
                                                                        <w:top w:val="none" w:sz="0" w:space="0" w:color="auto"/>
                                                                        <w:left w:val="none" w:sz="0" w:space="0" w:color="auto"/>
                                                                        <w:bottom w:val="none" w:sz="0" w:space="0" w:color="auto"/>
                                                                        <w:right w:val="none" w:sz="0" w:space="0" w:color="auto"/>
                                                                      </w:divBdr>
                                                                      <w:divsChild>
                                                                        <w:div w:id="609358376">
                                                                          <w:marLeft w:val="0"/>
                                                                          <w:marRight w:val="0"/>
                                                                          <w:marTop w:val="0"/>
                                                                          <w:marBottom w:val="0"/>
                                                                          <w:divBdr>
                                                                            <w:top w:val="none" w:sz="0" w:space="0" w:color="auto"/>
                                                                            <w:left w:val="none" w:sz="0" w:space="0" w:color="auto"/>
                                                                            <w:bottom w:val="none" w:sz="0" w:space="0" w:color="auto"/>
                                                                            <w:right w:val="none" w:sz="0" w:space="0" w:color="auto"/>
                                                                          </w:divBdr>
                                                                        </w:div>
                                                                        <w:div w:id="370620481">
                                                                          <w:marLeft w:val="0"/>
                                                                          <w:marRight w:val="0"/>
                                                                          <w:marTop w:val="0"/>
                                                                          <w:marBottom w:val="0"/>
                                                                          <w:divBdr>
                                                                            <w:top w:val="none" w:sz="0" w:space="0" w:color="auto"/>
                                                                            <w:left w:val="none" w:sz="0" w:space="0" w:color="auto"/>
                                                                            <w:bottom w:val="none" w:sz="0" w:space="0" w:color="auto"/>
                                                                            <w:right w:val="none" w:sz="0" w:space="0" w:color="auto"/>
                                                                          </w:divBdr>
                                                                        </w:div>
                                                                        <w:div w:id="1095050674">
                                                                          <w:marLeft w:val="0"/>
                                                                          <w:marRight w:val="0"/>
                                                                          <w:marTop w:val="0"/>
                                                                          <w:marBottom w:val="0"/>
                                                                          <w:divBdr>
                                                                            <w:top w:val="none" w:sz="0" w:space="0" w:color="auto"/>
                                                                            <w:left w:val="none" w:sz="0" w:space="0" w:color="auto"/>
                                                                            <w:bottom w:val="none" w:sz="0" w:space="0" w:color="auto"/>
                                                                            <w:right w:val="none" w:sz="0" w:space="0" w:color="auto"/>
                                                                          </w:divBdr>
                                                                        </w:div>
                                                                        <w:div w:id="55956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4279227">
          <w:marLeft w:val="0"/>
          <w:marRight w:val="0"/>
          <w:marTop w:val="0"/>
          <w:marBottom w:val="0"/>
          <w:divBdr>
            <w:top w:val="none" w:sz="0" w:space="0" w:color="auto"/>
            <w:left w:val="none" w:sz="0" w:space="0" w:color="auto"/>
            <w:bottom w:val="none" w:sz="0" w:space="0" w:color="auto"/>
            <w:right w:val="none" w:sz="0" w:space="0" w:color="auto"/>
          </w:divBdr>
          <w:divsChild>
            <w:div w:id="982542543">
              <w:marLeft w:val="0"/>
              <w:marRight w:val="0"/>
              <w:marTop w:val="0"/>
              <w:marBottom w:val="0"/>
              <w:divBdr>
                <w:top w:val="none" w:sz="0" w:space="0" w:color="auto"/>
                <w:left w:val="none" w:sz="0" w:space="0" w:color="auto"/>
                <w:bottom w:val="none" w:sz="0" w:space="0" w:color="auto"/>
                <w:right w:val="none" w:sz="0" w:space="0" w:color="auto"/>
              </w:divBdr>
              <w:divsChild>
                <w:div w:id="997146820">
                  <w:marLeft w:val="0"/>
                  <w:marRight w:val="0"/>
                  <w:marTop w:val="0"/>
                  <w:marBottom w:val="0"/>
                  <w:divBdr>
                    <w:top w:val="none" w:sz="0" w:space="0" w:color="auto"/>
                    <w:left w:val="none" w:sz="0" w:space="0" w:color="auto"/>
                    <w:bottom w:val="none" w:sz="0" w:space="0" w:color="auto"/>
                    <w:right w:val="none" w:sz="0" w:space="0" w:color="auto"/>
                  </w:divBdr>
                  <w:divsChild>
                    <w:div w:id="2052459916">
                      <w:marLeft w:val="30"/>
                      <w:marRight w:val="30"/>
                      <w:marTop w:val="30"/>
                      <w:marBottom w:val="120"/>
                      <w:divBdr>
                        <w:top w:val="none" w:sz="0" w:space="0" w:color="auto"/>
                        <w:left w:val="none" w:sz="0" w:space="0" w:color="auto"/>
                        <w:bottom w:val="none" w:sz="0" w:space="0" w:color="auto"/>
                        <w:right w:val="none" w:sz="0" w:space="0" w:color="auto"/>
                      </w:divBdr>
                      <w:divsChild>
                        <w:div w:id="1362322228">
                          <w:marLeft w:val="0"/>
                          <w:marRight w:val="0"/>
                          <w:marTop w:val="0"/>
                          <w:marBottom w:val="0"/>
                          <w:divBdr>
                            <w:top w:val="none" w:sz="0" w:space="0" w:color="auto"/>
                            <w:left w:val="none" w:sz="0" w:space="0" w:color="auto"/>
                            <w:bottom w:val="none" w:sz="0" w:space="0" w:color="auto"/>
                            <w:right w:val="none" w:sz="0" w:space="0" w:color="auto"/>
                          </w:divBdr>
                          <w:divsChild>
                            <w:div w:id="490100784">
                              <w:marLeft w:val="0"/>
                              <w:marRight w:val="0"/>
                              <w:marTop w:val="0"/>
                              <w:marBottom w:val="0"/>
                              <w:divBdr>
                                <w:top w:val="none" w:sz="0" w:space="0" w:color="auto"/>
                                <w:left w:val="none" w:sz="0" w:space="0" w:color="auto"/>
                                <w:bottom w:val="none" w:sz="0" w:space="0" w:color="auto"/>
                                <w:right w:val="none" w:sz="0" w:space="0" w:color="auto"/>
                              </w:divBdr>
                              <w:divsChild>
                                <w:div w:id="591013845">
                                  <w:marLeft w:val="0"/>
                                  <w:marRight w:val="0"/>
                                  <w:marTop w:val="0"/>
                                  <w:marBottom w:val="0"/>
                                  <w:divBdr>
                                    <w:top w:val="none" w:sz="0" w:space="0" w:color="auto"/>
                                    <w:left w:val="none" w:sz="0" w:space="0" w:color="auto"/>
                                    <w:bottom w:val="none" w:sz="0" w:space="0" w:color="auto"/>
                                    <w:right w:val="none" w:sz="0" w:space="0" w:color="auto"/>
                                  </w:divBdr>
                                  <w:divsChild>
                                    <w:div w:id="113567930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47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8799</Words>
  <Characters>5016</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Loreta Dronišinec</dc:creator>
  <cp:keywords/>
  <dc:description/>
  <cp:lastModifiedBy>Tatjana Pivovar</cp:lastModifiedBy>
  <cp:revision>4</cp:revision>
  <cp:lastPrinted>2025-01-22T13:02:00Z</cp:lastPrinted>
  <dcterms:created xsi:type="dcterms:W3CDTF">2025-01-22T13:04:00Z</dcterms:created>
  <dcterms:modified xsi:type="dcterms:W3CDTF">2025-01-22T13:33:00Z</dcterms:modified>
</cp:coreProperties>
</file>